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9A" w:rsidRPr="00CF4123" w:rsidRDefault="00CF4123" w:rsidP="00E46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CF4123">
        <w:rPr>
          <w:rFonts w:ascii="Times New Roman" w:hAnsi="Times New Roman" w:cs="Times New Roman"/>
          <w:b/>
          <w:sz w:val="28"/>
          <w:szCs w:val="28"/>
          <w:lang w:val="sr-Latn-RS"/>
        </w:rPr>
        <w:t>Struktura</w:t>
      </w:r>
      <w:r w:rsidR="00414160" w:rsidRPr="00CF4123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Pr="00CF4123">
        <w:rPr>
          <w:rFonts w:ascii="Times New Roman" w:hAnsi="Times New Roman" w:cs="Times New Roman"/>
          <w:b/>
          <w:sz w:val="28"/>
          <w:szCs w:val="28"/>
          <w:lang w:val="sr-Latn-RS"/>
        </w:rPr>
        <w:t>strategije</w:t>
      </w:r>
      <w:r w:rsidR="00A4739A" w:rsidRPr="00CF4123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</w:p>
    <w:p w:rsidR="005C3DC5" w:rsidRPr="00CF4123" w:rsidRDefault="005C3DC5" w:rsidP="00E46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E4654C" w:rsidRPr="00CF4123" w:rsidRDefault="00E4654C" w:rsidP="00B25EF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B25EF2" w:rsidRPr="00CF4123" w:rsidRDefault="00CF4123" w:rsidP="00035A3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b/>
          <w:sz w:val="24"/>
          <w:szCs w:val="24"/>
          <w:lang w:val="sr-Latn-RS"/>
        </w:rPr>
        <w:t>UVOD</w:t>
      </w:r>
    </w:p>
    <w:p w:rsidR="00894990" w:rsidRPr="00CF4123" w:rsidRDefault="00CF4123" w:rsidP="00A8279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sz w:val="24"/>
          <w:szCs w:val="24"/>
          <w:lang w:val="sr-Latn-RS"/>
        </w:rPr>
        <w:t>Razlozi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donošenje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strategije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odnosno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informacije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894990" w:rsidRPr="00CF4123" w:rsidRDefault="00CF4123" w:rsidP="00A827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sz w:val="24"/>
          <w:szCs w:val="24"/>
          <w:lang w:val="sr-Latn-RS"/>
        </w:rPr>
        <w:t>zašto</w:t>
      </w:r>
      <w:r w:rsidR="0039581D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39581D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pristupilo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izradi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strategije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odnosno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koji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su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razlozi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postojanje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potrebe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javnom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intervencijom</w:t>
      </w:r>
      <w:r w:rsidR="0039581D" w:rsidRPr="00CF4123">
        <w:rPr>
          <w:rFonts w:ascii="Times New Roman" w:hAnsi="Times New Roman" w:cs="Times New Roman"/>
          <w:sz w:val="24"/>
          <w:szCs w:val="24"/>
          <w:lang w:val="sr-Latn-RS"/>
        </w:rPr>
        <w:t>?</w:t>
      </w:r>
      <w:r w:rsidR="00DA0065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1722DC" w:rsidRPr="00CF4123" w:rsidRDefault="00CF4123" w:rsidP="00024AC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li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strategija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donosi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prvi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put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ili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donosi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zbog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isteka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važećeg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dokumenta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? </w:t>
      </w:r>
    </w:p>
    <w:p w:rsidR="001722DC" w:rsidRPr="00CF4123" w:rsidRDefault="00CF4123" w:rsidP="001722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sz w:val="24"/>
          <w:szCs w:val="24"/>
          <w:lang w:val="sr-Latn-RS"/>
        </w:rPr>
        <w:t>kada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B6A83">
        <w:rPr>
          <w:rFonts w:ascii="Times New Roman" w:hAnsi="Times New Roman" w:cs="Times New Roman"/>
          <w:sz w:val="24"/>
          <w:szCs w:val="24"/>
          <w:lang w:val="sr-Latn-RS"/>
        </w:rPr>
        <w:t>strategija</w:t>
      </w:r>
      <w:bookmarkStart w:id="0" w:name="_GoBack"/>
      <w:bookmarkEnd w:id="0"/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izrađuje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skladu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sa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članom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50.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Zakona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planskom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sistemu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RS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kojoj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meri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neophodno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odstupa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da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bi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taj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dokument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bio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usklađen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sa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posebnim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zakonom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odnosno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međunarodnim</w:t>
      </w:r>
      <w:r w:rsidR="001722D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ugovorom</w:t>
      </w:r>
    </w:p>
    <w:p w:rsidR="00894990" w:rsidRPr="00CF4123" w:rsidRDefault="00CF4123" w:rsidP="00024AC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institucijama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zainteresovanim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stranama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 w:cs="Times New Roman"/>
          <w:sz w:val="24"/>
          <w:szCs w:val="24"/>
          <w:lang w:val="sr-Latn-RS"/>
        </w:rPr>
        <w:t>cilјnim</w:t>
      </w:r>
      <w:proofErr w:type="spellEnd"/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grupama</w:t>
      </w:r>
      <w:r w:rsidR="00894990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 w:cs="Times New Roman"/>
          <w:sz w:val="24"/>
          <w:szCs w:val="24"/>
          <w:lang w:val="sr-Latn-RS"/>
        </w:rPr>
        <w:t>uklјučenim</w:t>
      </w:r>
      <w:proofErr w:type="spellEnd"/>
      <w:r w:rsidR="00D4603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D4603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izradu</w:t>
      </w:r>
      <w:r w:rsidR="00D4603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te</w:t>
      </w:r>
      <w:r w:rsidR="00D4603C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strategije</w:t>
      </w:r>
    </w:p>
    <w:p w:rsidR="0039581D" w:rsidRPr="00CF4123" w:rsidRDefault="002E3D5B" w:rsidP="00A827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F4123" w:rsidRPr="00CF4123">
        <w:rPr>
          <w:rFonts w:ascii="Times New Roman" w:hAnsi="Times New Roman" w:cs="Times New Roman"/>
          <w:sz w:val="24"/>
          <w:szCs w:val="24"/>
          <w:lang w:val="sr-Latn-RS"/>
        </w:rPr>
        <w:t>konsultativnom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F4123" w:rsidRPr="00CF4123">
        <w:rPr>
          <w:rFonts w:ascii="Times New Roman" w:hAnsi="Times New Roman" w:cs="Times New Roman"/>
          <w:sz w:val="24"/>
          <w:szCs w:val="24"/>
          <w:lang w:val="sr-Latn-RS"/>
        </w:rPr>
        <w:t>procesu</w:t>
      </w:r>
    </w:p>
    <w:p w:rsidR="00E4654C" w:rsidRPr="00CF4123" w:rsidRDefault="00E4654C" w:rsidP="00A827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32D29" w:rsidRPr="00CF4123" w:rsidRDefault="00CF4123" w:rsidP="00A8279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CF4123">
        <w:rPr>
          <w:rFonts w:ascii="Times New Roman" w:hAnsi="Times New Roman"/>
          <w:b/>
          <w:sz w:val="24"/>
          <w:szCs w:val="24"/>
          <w:lang w:val="sr-Latn-RS"/>
        </w:rPr>
        <w:t>PREGLED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I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ANALIZA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POSTOJEĆEG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AB46B8">
        <w:rPr>
          <w:rFonts w:ascii="Times New Roman" w:hAnsi="Times New Roman"/>
          <w:b/>
          <w:sz w:val="24"/>
          <w:szCs w:val="24"/>
          <w:lang w:val="sr-Latn-RS"/>
        </w:rPr>
        <w:t>STANJ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A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</w:p>
    <w:p w:rsidR="00894990" w:rsidRPr="00CF4123" w:rsidRDefault="00CF4123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Sažetak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nalaza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vrednovanja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prethodnog</w:t>
      </w:r>
      <w:r w:rsidR="00DB106B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dokumenta</w:t>
      </w:r>
      <w:r w:rsidR="00DB106B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javne</w:t>
      </w:r>
      <w:r w:rsidR="00DB106B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politike</w:t>
      </w:r>
    </w:p>
    <w:p w:rsidR="00414160" w:rsidRPr="00CF4123" w:rsidRDefault="00CF4123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Opis</w:t>
      </w:r>
      <w:r w:rsidR="0041416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postojećeg</w:t>
      </w:r>
      <w:r w:rsidR="005D4EFF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stanja</w:t>
      </w:r>
      <w:r w:rsidR="0041416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u</w:t>
      </w:r>
      <w:r w:rsidR="0041416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oblasti</w:t>
      </w:r>
      <w:r w:rsidR="0041416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baziran</w:t>
      </w:r>
      <w:r w:rsidR="0041416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na</w:t>
      </w:r>
      <w:r w:rsidR="0041416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statističkim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kao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drugim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relevantnim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dostupnim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podacima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činjenicama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proofErr w:type="spellStart"/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uklјučujući</w:t>
      </w:r>
      <w:proofErr w:type="spellEnd"/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relevantni</w:t>
      </w:r>
      <w:r w:rsidR="00DB106B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pravni</w:t>
      </w:r>
      <w:r w:rsidR="00DB106B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DB106B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planski</w:t>
      </w:r>
      <w:r w:rsidR="00DB106B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okvir</w:t>
      </w:r>
    </w:p>
    <w:p w:rsidR="00894990" w:rsidRPr="00CF4123" w:rsidRDefault="00CF4123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Međunarodna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kretanja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u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uporedna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praksa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u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oblasti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kao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međunarodna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poređenja</w:t>
      </w:r>
      <w:r w:rsidR="00894990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Republike</w:t>
      </w:r>
      <w:r w:rsidR="00DB106B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Srbije</w:t>
      </w:r>
      <w:r w:rsidR="00DB106B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ukoliko</w:t>
      </w:r>
      <w:r w:rsidR="00DB106B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su</w:t>
      </w:r>
      <w:r w:rsidR="00DB106B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relevantna</w:t>
      </w:r>
    </w:p>
    <w:p w:rsidR="00275856" w:rsidRPr="00CF4123" w:rsidRDefault="00CF4123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Identifikacija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objašnjenje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problema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njegovog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obima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prirode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kao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uzroka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200951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posledica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koje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problem</w:t>
      </w:r>
      <w:r w:rsidR="00200951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izaziva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u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praksi</w:t>
      </w:r>
      <w:r w:rsidR="00275856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kao</w:t>
      </w:r>
      <w:r w:rsidR="00200951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200951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objašnjenje</w:t>
      </w:r>
      <w:r w:rsidR="00200951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>razloga</w:t>
      </w:r>
      <w:r w:rsidR="00200951" w:rsidRPr="00CF41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</w:p>
    <w:p w:rsidR="00E4654C" w:rsidRPr="00CF4123" w:rsidRDefault="00E4654C" w:rsidP="00A8279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:rsidR="00B25EF2" w:rsidRPr="00CF4123" w:rsidRDefault="00CF4123" w:rsidP="00A8279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F4123">
        <w:rPr>
          <w:rFonts w:ascii="Times New Roman" w:hAnsi="Times New Roman"/>
          <w:b/>
          <w:sz w:val="24"/>
          <w:szCs w:val="24"/>
          <w:lang w:val="sr-Latn-RS"/>
        </w:rPr>
        <w:t>VIZIJA</w:t>
      </w:r>
    </w:p>
    <w:p w:rsidR="00745FD3" w:rsidRPr="00CF4123" w:rsidRDefault="00CF4123" w:rsidP="00A82794">
      <w:pPr>
        <w:pStyle w:val="ListParagraph"/>
        <w:numPr>
          <w:ilvl w:val="0"/>
          <w:numId w:val="16"/>
        </w:numPr>
        <w:tabs>
          <w:tab w:val="left" w:pos="0"/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sz w:val="24"/>
          <w:szCs w:val="24"/>
          <w:lang w:val="sr-Latn-RS"/>
        </w:rPr>
        <w:t>Idealizovana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budućnost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 w:cs="Times New Roman"/>
          <w:sz w:val="24"/>
          <w:szCs w:val="24"/>
          <w:lang w:val="sr-Latn-RS"/>
        </w:rPr>
        <w:t>želјenom</w:t>
      </w:r>
      <w:proofErr w:type="spellEnd"/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stanju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određenoj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oblasti</w:t>
      </w:r>
    </w:p>
    <w:p w:rsidR="00B25EF2" w:rsidRPr="00CF4123" w:rsidRDefault="00CF4123" w:rsidP="00A82794">
      <w:pPr>
        <w:pStyle w:val="ListParagraph"/>
        <w:numPr>
          <w:ilvl w:val="0"/>
          <w:numId w:val="16"/>
        </w:numPr>
        <w:tabs>
          <w:tab w:val="left" w:pos="0"/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sz w:val="24"/>
          <w:szCs w:val="24"/>
          <w:lang w:val="sr-Latn-RS"/>
        </w:rPr>
        <w:t>Prevazilazi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vremenski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okvir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strategije</w:t>
      </w:r>
    </w:p>
    <w:p w:rsidR="00414160" w:rsidRPr="00CF4123" w:rsidRDefault="00414160" w:rsidP="00A82794">
      <w:pPr>
        <w:pStyle w:val="ListParagraph"/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B25EF2" w:rsidRPr="00CF4123" w:rsidRDefault="00AB46B8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CILJ</w:t>
      </w:r>
      <w:r w:rsidR="00CF4123" w:rsidRPr="00CF4123">
        <w:rPr>
          <w:rFonts w:ascii="Times New Roman" w:hAnsi="Times New Roman"/>
          <w:b/>
          <w:sz w:val="24"/>
          <w:szCs w:val="24"/>
          <w:lang w:val="sr-Latn-RS"/>
        </w:rPr>
        <w:t>EVI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CF4123" w:rsidRPr="00CF4123">
        <w:rPr>
          <w:rFonts w:ascii="Times New Roman" w:hAnsi="Times New Roman"/>
          <w:b/>
          <w:sz w:val="24"/>
          <w:szCs w:val="24"/>
          <w:lang w:val="sr-Latn-RS"/>
        </w:rPr>
        <w:t>STRATEGIJE</w:t>
      </w:r>
    </w:p>
    <w:p w:rsidR="00200951" w:rsidRPr="00CF4123" w:rsidRDefault="00CF4123" w:rsidP="00A82794">
      <w:pPr>
        <w:pStyle w:val="ListParagraph"/>
        <w:numPr>
          <w:ilvl w:val="0"/>
          <w:numId w:val="12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b/>
          <w:sz w:val="24"/>
          <w:szCs w:val="24"/>
          <w:lang w:val="sr-Latn-RS"/>
        </w:rPr>
        <w:t>Opšti</w:t>
      </w:r>
      <w:r w:rsidR="00FE5CF1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b/>
          <w:sz w:val="24"/>
          <w:szCs w:val="24"/>
          <w:lang w:val="sr-Latn-RS"/>
        </w:rPr>
        <w:t>cilј</w:t>
      </w:r>
      <w:proofErr w:type="spellEnd"/>
      <w:r w:rsidR="00080CEE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>(</w:t>
      </w:r>
      <w:r w:rsidRPr="00CF4123">
        <w:rPr>
          <w:rFonts w:ascii="Times New Roman" w:hAnsi="Times New Roman"/>
          <w:sz w:val="24"/>
          <w:szCs w:val="24"/>
          <w:lang w:val="sr-Latn-RS"/>
        </w:rPr>
        <w:t>utvrđuje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se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kao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projekcija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stanja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koja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se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namerava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postići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nivou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društva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oblasti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planiranja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; </w:t>
      </w:r>
      <w:r w:rsidRPr="00CF4123">
        <w:rPr>
          <w:rFonts w:ascii="Times New Roman" w:hAnsi="Times New Roman"/>
          <w:sz w:val="24"/>
          <w:szCs w:val="24"/>
          <w:lang w:val="sr-Latn-RS"/>
        </w:rPr>
        <w:t>po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pravilu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strategija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sadrži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jedan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opšti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cilј</w:t>
      </w:r>
      <w:proofErr w:type="spellEnd"/>
      <w:r w:rsidR="00200951" w:rsidRPr="00CF4123">
        <w:rPr>
          <w:rFonts w:ascii="Times New Roman" w:hAnsi="Times New Roman"/>
          <w:sz w:val="24"/>
          <w:szCs w:val="24"/>
          <w:lang w:val="sr-Latn-RS"/>
        </w:rPr>
        <w:t>)</w:t>
      </w:r>
    </w:p>
    <w:p w:rsidR="00414160" w:rsidRPr="00CF4123" w:rsidRDefault="00CF4123" w:rsidP="00A82794">
      <w:pPr>
        <w:pStyle w:val="ListParagraph"/>
        <w:numPr>
          <w:ilvl w:val="0"/>
          <w:numId w:val="12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b/>
          <w:sz w:val="24"/>
          <w:szCs w:val="24"/>
          <w:lang w:val="sr-Latn-RS"/>
        </w:rPr>
        <w:t>Posebni</w:t>
      </w:r>
      <w:r w:rsidR="00FE5CF1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b/>
          <w:sz w:val="24"/>
          <w:szCs w:val="24"/>
          <w:lang w:val="sr-Latn-RS"/>
        </w:rPr>
        <w:t>cilјevi</w:t>
      </w:r>
      <w:proofErr w:type="spellEnd"/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CF4123">
        <w:rPr>
          <w:rFonts w:ascii="Times New Roman" w:hAnsi="Times New Roman"/>
          <w:sz w:val="24"/>
          <w:szCs w:val="24"/>
          <w:lang w:val="sr-Latn-RS"/>
        </w:rPr>
        <w:t>projekcija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stanja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koja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se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namerava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postići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odnosu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određene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subjekte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>/</w:t>
      </w:r>
      <w:r w:rsidRPr="00CF4123">
        <w:rPr>
          <w:rFonts w:ascii="Times New Roman" w:hAnsi="Times New Roman"/>
          <w:sz w:val="24"/>
          <w:szCs w:val="24"/>
          <w:lang w:val="sr-Latn-RS"/>
        </w:rPr>
        <w:t>ili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odnose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oblasti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planiranja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ili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delu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oblasti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planiranja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kojoj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ta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politika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deluje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koji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doprinose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ostvarenju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opšteg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cilјa</w:t>
      </w:r>
      <w:proofErr w:type="spellEnd"/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; </w:t>
      </w:r>
      <w:r w:rsidRPr="00CF4123">
        <w:rPr>
          <w:rFonts w:ascii="Times New Roman" w:hAnsi="Times New Roman"/>
          <w:sz w:val="24"/>
          <w:szCs w:val="24"/>
          <w:lang w:val="sr-Latn-RS"/>
        </w:rPr>
        <w:t>po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pravilu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strategija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sadrži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do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pet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posebnih</w:t>
      </w:r>
      <w:r w:rsidR="00200951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cilјeva</w:t>
      </w:r>
      <w:proofErr w:type="spellEnd"/>
      <w:r w:rsidR="00200951" w:rsidRPr="00CF4123">
        <w:rPr>
          <w:rFonts w:ascii="Times New Roman" w:hAnsi="Times New Roman"/>
          <w:sz w:val="24"/>
          <w:szCs w:val="24"/>
          <w:lang w:val="sr-Latn-RS"/>
        </w:rPr>
        <w:t>)</w:t>
      </w:r>
    </w:p>
    <w:p w:rsidR="00200951" w:rsidRDefault="00CF4123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CF4123">
        <w:rPr>
          <w:rFonts w:ascii="Times New Roman" w:hAnsi="Times New Roman"/>
          <w:b/>
          <w:sz w:val="24"/>
          <w:szCs w:val="24"/>
          <w:lang w:val="sr-Latn-RS"/>
        </w:rPr>
        <w:t>Cilјevi</w:t>
      </w:r>
      <w:proofErr w:type="spellEnd"/>
      <w:r w:rsidR="005C3DC5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sadrže</w:t>
      </w:r>
      <w:r w:rsidR="005C3DC5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informaciju</w:t>
      </w:r>
      <w:r w:rsidR="005C3DC5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o</w:t>
      </w:r>
      <w:r w:rsidR="005C3DC5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usklađenosti</w:t>
      </w:r>
      <w:r w:rsidR="005C3DC5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sa</w:t>
      </w:r>
      <w:r w:rsidR="005C3DC5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b/>
          <w:sz w:val="24"/>
          <w:szCs w:val="24"/>
          <w:lang w:val="sr-Latn-RS"/>
        </w:rPr>
        <w:t>cilјevima</w:t>
      </w:r>
      <w:proofErr w:type="spellEnd"/>
      <w:r w:rsidR="005C3DC5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održivog</w:t>
      </w:r>
      <w:r w:rsidR="005C3DC5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razvoja</w:t>
      </w:r>
      <w:r w:rsidR="005C3DC5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>(</w:t>
      </w:r>
      <w:r w:rsidRPr="00CF4123">
        <w:rPr>
          <w:rFonts w:ascii="Times New Roman" w:hAnsi="Times New Roman"/>
          <w:sz w:val="24"/>
          <w:szCs w:val="24"/>
          <w:lang w:val="sr-Latn-RS"/>
        </w:rPr>
        <w:t>Metodologija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povezivanje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cilјeva</w:t>
      </w:r>
      <w:proofErr w:type="spellEnd"/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dokumenata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javnih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politika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cilјevima</w:t>
      </w:r>
      <w:proofErr w:type="spellEnd"/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održivog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razvoja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>)</w:t>
      </w:r>
      <w:r w:rsidR="00D4603C" w:rsidRPr="00CF4123">
        <w:rPr>
          <w:rFonts w:ascii="Times New Roman" w:hAnsi="Times New Roman"/>
          <w:sz w:val="24"/>
          <w:szCs w:val="24"/>
          <w:lang w:val="sr-Latn-RS"/>
        </w:rPr>
        <w:t>.</w:t>
      </w:r>
    </w:p>
    <w:p w:rsidR="00AB46B8" w:rsidRPr="00CF4123" w:rsidRDefault="00AB46B8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BC105B" w:rsidRPr="00CF4123" w:rsidRDefault="00CF4123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CF4123">
        <w:rPr>
          <w:rFonts w:ascii="Times New Roman" w:hAnsi="Times New Roman"/>
          <w:b/>
          <w:sz w:val="24"/>
          <w:szCs w:val="24"/>
          <w:lang w:val="sr-Latn-RS"/>
        </w:rPr>
        <w:lastRenderedPageBreak/>
        <w:t>MERE</w:t>
      </w:r>
      <w:r w:rsidR="00200951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</w:p>
    <w:p w:rsidR="00080CEE" w:rsidRPr="00CF4123" w:rsidRDefault="00CF4123" w:rsidP="00A82794">
      <w:pPr>
        <w:pStyle w:val="ListParagraph"/>
        <w:numPr>
          <w:ilvl w:val="0"/>
          <w:numId w:val="1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sz w:val="24"/>
          <w:szCs w:val="24"/>
          <w:lang w:val="sr-Latn-RS"/>
        </w:rPr>
        <w:t>Opis</w:t>
      </w:r>
      <w:r w:rsidR="008A73D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mere</w:t>
      </w:r>
    </w:p>
    <w:p w:rsidR="0055259D" w:rsidRPr="00CF4123" w:rsidRDefault="00CF4123" w:rsidP="00A8279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sz w:val="24"/>
          <w:szCs w:val="24"/>
          <w:lang w:val="sr-Latn-RS"/>
        </w:rPr>
        <w:t>Analiza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efekata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mera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– </w:t>
      </w:r>
      <w:r w:rsidRPr="00CF4123">
        <w:rPr>
          <w:rFonts w:ascii="Times New Roman" w:hAnsi="Times New Roman"/>
          <w:sz w:val="24"/>
          <w:szCs w:val="24"/>
          <w:lang w:val="sr-Latn-RS"/>
        </w:rPr>
        <w:t>odgovori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relevantna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pitanja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iz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priloga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Uredbe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metodologiji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upravlјanja</w:t>
      </w:r>
      <w:proofErr w:type="spellEnd"/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javnim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politikama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analizi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efekata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javnih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politika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propisa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sadržaju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pojedinačnih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dokumenata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javnih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politika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CF4123">
        <w:rPr>
          <w:rFonts w:ascii="Times New Roman" w:hAnsi="Times New Roman"/>
          <w:sz w:val="24"/>
          <w:szCs w:val="24"/>
          <w:lang w:val="sr-Latn-RS"/>
        </w:rPr>
        <w:t>prilozi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od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5 </w:t>
      </w:r>
      <w:r w:rsidRPr="00CF4123">
        <w:rPr>
          <w:rFonts w:ascii="Times New Roman" w:hAnsi="Times New Roman"/>
          <w:sz w:val="24"/>
          <w:szCs w:val="24"/>
          <w:lang w:val="sr-Latn-RS"/>
        </w:rPr>
        <w:t>do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10)</w:t>
      </w:r>
    </w:p>
    <w:p w:rsidR="00080CEE" w:rsidRPr="00CF4123" w:rsidRDefault="00CF4123" w:rsidP="00A82794">
      <w:pPr>
        <w:pStyle w:val="ListParagraph"/>
        <w:numPr>
          <w:ilvl w:val="0"/>
          <w:numId w:val="1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sz w:val="24"/>
          <w:szCs w:val="24"/>
          <w:lang w:val="sr-Latn-RS"/>
        </w:rPr>
        <w:t>Nosioci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: </w:t>
      </w:r>
      <w:r w:rsidRPr="00CF4123">
        <w:rPr>
          <w:rFonts w:ascii="Times New Roman" w:hAnsi="Times New Roman"/>
          <w:sz w:val="24"/>
          <w:szCs w:val="24"/>
          <w:lang w:val="sr-Latn-RS"/>
        </w:rPr>
        <w:t>organ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javne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uprave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nadležan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sprovođenje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svake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mere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odnosno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organ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javne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uprave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koji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ima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pretežnu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nadležnost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realizaciji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te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mere</w:t>
      </w:r>
      <w:r w:rsidR="0055259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ili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je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određen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koordinatora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realizaciju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te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mere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ako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je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sprovođenje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mere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nadležnosti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više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organa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javne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uprave</w:t>
      </w:r>
    </w:p>
    <w:p w:rsidR="00E4654C" w:rsidRPr="00CF4123" w:rsidRDefault="00E4654C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sr-Latn-RS"/>
        </w:rPr>
      </w:pPr>
    </w:p>
    <w:p w:rsidR="005C3DC5" w:rsidRPr="00CF4123" w:rsidRDefault="00AB46B8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POKAZATELJ</w:t>
      </w:r>
      <w:r w:rsidR="00CF4123" w:rsidRPr="00CF4123">
        <w:rPr>
          <w:rFonts w:ascii="Times New Roman" w:hAnsi="Times New Roman"/>
          <w:b/>
          <w:sz w:val="24"/>
          <w:szCs w:val="24"/>
          <w:lang w:val="sr-Latn-RS"/>
        </w:rPr>
        <w:t>I</w:t>
      </w:r>
      <w:r w:rsidR="005C3DC5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CF4123" w:rsidRPr="00CF4123">
        <w:rPr>
          <w:rFonts w:ascii="Times New Roman" w:hAnsi="Times New Roman"/>
          <w:b/>
          <w:sz w:val="24"/>
          <w:szCs w:val="24"/>
          <w:lang w:val="sr-Latn-RS"/>
        </w:rPr>
        <w:t>UČINKA</w:t>
      </w:r>
    </w:p>
    <w:p w:rsidR="005C3DC5" w:rsidRPr="00CF4123" w:rsidRDefault="00CF4123" w:rsidP="00A82794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Pokazatelј</w:t>
      </w:r>
      <w:r w:rsidR="007B6A83">
        <w:rPr>
          <w:rFonts w:ascii="Times New Roman" w:hAnsi="Times New Roman"/>
          <w:sz w:val="24"/>
          <w:szCs w:val="24"/>
          <w:lang w:val="sr-Latn-RS"/>
        </w:rPr>
        <w:t>i</w:t>
      </w:r>
      <w:proofErr w:type="spellEnd"/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efekta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nivou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opšteg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cilјa</w:t>
      </w:r>
      <w:proofErr w:type="spellEnd"/>
    </w:p>
    <w:p w:rsidR="005C3DC5" w:rsidRPr="00CF4123" w:rsidRDefault="00CF4123" w:rsidP="00A82794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Pokazatelј</w:t>
      </w:r>
      <w:r w:rsidR="007B6A83">
        <w:rPr>
          <w:rFonts w:ascii="Times New Roman" w:hAnsi="Times New Roman"/>
          <w:sz w:val="24"/>
          <w:szCs w:val="24"/>
          <w:lang w:val="sr-Latn-RS"/>
        </w:rPr>
        <w:t>i</w:t>
      </w:r>
      <w:proofErr w:type="spellEnd"/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ishoda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nivou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posebnih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cilјeva</w:t>
      </w:r>
      <w:proofErr w:type="spellEnd"/>
    </w:p>
    <w:p w:rsidR="005C3DC5" w:rsidRPr="00CF4123" w:rsidRDefault="00CF4123" w:rsidP="00A82794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Pokazatelј</w:t>
      </w:r>
      <w:r w:rsidR="007B6A83">
        <w:rPr>
          <w:rFonts w:ascii="Times New Roman" w:hAnsi="Times New Roman"/>
          <w:sz w:val="24"/>
          <w:szCs w:val="24"/>
          <w:lang w:val="sr-Latn-RS"/>
        </w:rPr>
        <w:t>i</w:t>
      </w:r>
      <w:proofErr w:type="spellEnd"/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rezultata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nivou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mere</w:t>
      </w:r>
    </w:p>
    <w:p w:rsidR="005C3DC5" w:rsidRPr="00CF4123" w:rsidRDefault="00CF4123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svaki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pokazatelј</w:t>
      </w:r>
      <w:proofErr w:type="spellEnd"/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određuje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se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početna</w:t>
      </w:r>
      <w:r w:rsidR="005C3DC5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vrednost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CF4123">
        <w:rPr>
          <w:rFonts w:ascii="Times New Roman" w:hAnsi="Times New Roman"/>
          <w:sz w:val="24"/>
          <w:szCs w:val="24"/>
          <w:lang w:val="sr-Latn-RS"/>
        </w:rPr>
        <w:t>vrednost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pokazatelј</w:t>
      </w:r>
      <w:proofErr w:type="spellEnd"/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godini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koja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prethodi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početku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izrade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ili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donošenja</w:t>
      </w:r>
      <w:r w:rsidR="005C3DC5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strategije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odnosno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godini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koju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postoje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relevantni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podaci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), </w:t>
      </w:r>
      <w:proofErr w:type="spellStart"/>
      <w:r w:rsidRPr="00CF4123">
        <w:rPr>
          <w:rFonts w:ascii="Times New Roman" w:hAnsi="Times New Roman"/>
          <w:b/>
          <w:sz w:val="24"/>
          <w:szCs w:val="24"/>
          <w:lang w:val="sr-Latn-RS"/>
        </w:rPr>
        <w:t>cilјana</w:t>
      </w:r>
      <w:proofErr w:type="spellEnd"/>
      <w:r w:rsidR="00A82794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vrednost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CF4123">
        <w:rPr>
          <w:rFonts w:ascii="Times New Roman" w:hAnsi="Times New Roman"/>
          <w:sz w:val="24"/>
          <w:szCs w:val="24"/>
          <w:lang w:val="sr-Latn-RS"/>
        </w:rPr>
        <w:t>projektovana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vrednost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pokazatelјa</w:t>
      </w:r>
      <w:proofErr w:type="spellEnd"/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)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izvor</w:t>
      </w:r>
      <w:r w:rsidR="00A82794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provere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CF4123">
        <w:rPr>
          <w:rFonts w:ascii="Times New Roman" w:hAnsi="Times New Roman"/>
          <w:sz w:val="24"/>
          <w:szCs w:val="24"/>
          <w:lang w:val="sr-Latn-RS"/>
        </w:rPr>
        <w:t>baza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podataka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odgovornog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proizvođača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zvanične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statistike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druga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baza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podataka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evidencija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izveštaj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istraživanje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studija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drugi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dokument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koji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sadrži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podatke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vrednosti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pokazatelјa</w:t>
      </w:r>
      <w:proofErr w:type="spellEnd"/>
      <w:r w:rsidR="00A82794" w:rsidRPr="00CF4123">
        <w:rPr>
          <w:rFonts w:ascii="Times New Roman" w:hAnsi="Times New Roman"/>
          <w:sz w:val="24"/>
          <w:szCs w:val="24"/>
          <w:lang w:val="sr-Latn-RS"/>
        </w:rPr>
        <w:t>).</w:t>
      </w:r>
    </w:p>
    <w:p w:rsidR="00A82794" w:rsidRPr="00CF4123" w:rsidRDefault="00CF4123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Pokazatelјi</w:t>
      </w:r>
      <w:proofErr w:type="spellEnd"/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su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kvantitativno</w:t>
      </w:r>
      <w:r w:rsidR="00A82794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izraženi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izuzetno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mogu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se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formulisati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kvalitativni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pokazatelјi</w:t>
      </w:r>
      <w:proofErr w:type="spellEnd"/>
      <w:r w:rsidR="00A82794" w:rsidRPr="00CF4123">
        <w:rPr>
          <w:rFonts w:ascii="Times New Roman" w:hAnsi="Times New Roman"/>
          <w:sz w:val="24"/>
          <w:szCs w:val="24"/>
          <w:lang w:val="sr-Latn-RS"/>
        </w:rPr>
        <w:t>.</w:t>
      </w:r>
    </w:p>
    <w:p w:rsidR="00A82794" w:rsidRPr="00CF4123" w:rsidRDefault="00CF4123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sz w:val="24"/>
          <w:szCs w:val="24"/>
          <w:lang w:val="sr-Latn-RS"/>
        </w:rPr>
        <w:t>Prilikom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utvrđivanja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pokazatelјa</w:t>
      </w:r>
      <w:proofErr w:type="spellEnd"/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uzimaju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se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obzir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b/>
          <w:sz w:val="24"/>
          <w:szCs w:val="24"/>
          <w:lang w:val="sr-Latn-RS"/>
        </w:rPr>
        <w:t>pokazatelјi</w:t>
      </w:r>
      <w:proofErr w:type="spellEnd"/>
      <w:r w:rsidR="00A82794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b/>
          <w:sz w:val="24"/>
          <w:szCs w:val="24"/>
          <w:lang w:val="sr-Latn-RS"/>
        </w:rPr>
        <w:t>cilјeva</w:t>
      </w:r>
      <w:proofErr w:type="spellEnd"/>
      <w:r w:rsidR="00A82794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održivog</w:t>
      </w:r>
      <w:r w:rsidR="00A82794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razvoja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CF4123">
        <w:rPr>
          <w:rFonts w:ascii="Times New Roman" w:hAnsi="Times New Roman"/>
          <w:sz w:val="24"/>
          <w:szCs w:val="24"/>
          <w:lang w:val="sr-Latn-RS"/>
        </w:rPr>
        <w:t>Metodologija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povezivanje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cilјeva</w:t>
      </w:r>
      <w:proofErr w:type="spellEnd"/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dokumenata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javnih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politika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cilјevima</w:t>
      </w:r>
      <w:proofErr w:type="spellEnd"/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održivog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razvoja</w:t>
      </w:r>
      <w:r w:rsidR="00A82794" w:rsidRPr="00CF4123">
        <w:rPr>
          <w:rFonts w:ascii="Times New Roman" w:hAnsi="Times New Roman"/>
          <w:sz w:val="24"/>
          <w:szCs w:val="24"/>
          <w:lang w:val="sr-Latn-RS"/>
        </w:rPr>
        <w:t>).</w:t>
      </w:r>
    </w:p>
    <w:p w:rsidR="00A82794" w:rsidRPr="00CF4123" w:rsidRDefault="00A82794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BC105B" w:rsidRPr="00CF4123" w:rsidRDefault="00CF4123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CF4123">
        <w:rPr>
          <w:rFonts w:ascii="Times New Roman" w:hAnsi="Times New Roman"/>
          <w:b/>
          <w:sz w:val="24"/>
          <w:szCs w:val="24"/>
          <w:lang w:val="sr-Latn-RS"/>
        </w:rPr>
        <w:t>MEHANIZAM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ZA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AB46B8">
        <w:rPr>
          <w:rFonts w:ascii="Times New Roman" w:hAnsi="Times New Roman"/>
          <w:b/>
          <w:sz w:val="24"/>
          <w:szCs w:val="24"/>
          <w:lang w:val="sr-Latn-RS"/>
        </w:rPr>
        <w:t>SPROVOĐENJ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E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STRATEGIJE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I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NAČIN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AB46B8">
        <w:rPr>
          <w:rFonts w:ascii="Times New Roman" w:hAnsi="Times New Roman"/>
          <w:b/>
          <w:sz w:val="24"/>
          <w:szCs w:val="24"/>
          <w:lang w:val="sr-Latn-RS"/>
        </w:rPr>
        <w:t>IZVEŠTAVANJ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A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O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REZULTATIMA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AB46B8">
        <w:rPr>
          <w:rFonts w:ascii="Times New Roman" w:hAnsi="Times New Roman"/>
          <w:b/>
          <w:sz w:val="24"/>
          <w:szCs w:val="24"/>
          <w:lang w:val="sr-Latn-RS"/>
        </w:rPr>
        <w:t>SPROVOĐENJ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A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</w:p>
    <w:p w:rsidR="00CD688D" w:rsidRPr="00CF4123" w:rsidRDefault="00CF4123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sz w:val="24"/>
          <w:szCs w:val="24"/>
          <w:lang w:val="sr-Latn-RS"/>
        </w:rPr>
        <w:t>naziv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organa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uprave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koji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nadležan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praćenje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koordinaciju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sprovođenja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izveštavanje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vrednovanje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učinaka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strategije</w:t>
      </w:r>
    </w:p>
    <w:p w:rsidR="00CD688D" w:rsidRPr="00CF4123" w:rsidRDefault="00CF4123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sz w:val="24"/>
          <w:szCs w:val="24"/>
          <w:lang w:val="sr-Latn-RS"/>
        </w:rPr>
        <w:t>naziv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organa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uprave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koji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nadležan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sprovođenje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mere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dostavlјanje</w:t>
      </w:r>
      <w:proofErr w:type="spellEnd"/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informacije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napretku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sprovođenja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mera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podataka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ostvarenim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vrednostima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pokazatelјa</w:t>
      </w:r>
      <w:proofErr w:type="spellEnd"/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CD688D" w:rsidRPr="00CF4123" w:rsidRDefault="00CF4123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sz w:val="24"/>
          <w:szCs w:val="24"/>
          <w:lang w:val="sr-Latn-RS"/>
        </w:rPr>
        <w:t>rokove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dostavlјanje</w:t>
      </w:r>
      <w:proofErr w:type="spellEnd"/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podataka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informacija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sprovođenju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strategije</w:t>
      </w:r>
    </w:p>
    <w:p w:rsidR="00CD688D" w:rsidRPr="00CF4123" w:rsidRDefault="00CF4123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sz w:val="24"/>
          <w:szCs w:val="24"/>
          <w:lang w:val="sr-Latn-RS"/>
        </w:rPr>
        <w:t>periode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donošenja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akcionih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planova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sprovođenje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strategije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ukoliko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period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važenja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prvog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akcionog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plana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kraći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od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perioda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važenja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strategije</w:t>
      </w:r>
    </w:p>
    <w:p w:rsidR="00CD688D" w:rsidRPr="00CF4123" w:rsidRDefault="00CF4123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sz w:val="24"/>
          <w:szCs w:val="24"/>
          <w:lang w:val="sr-Latn-RS"/>
        </w:rPr>
        <w:t>rok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usvajanje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akcionog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plana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sprovođenje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strategije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slučaju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kada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akcioni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plan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donosi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istovremeno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strategijom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skladu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zakonom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kojim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se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uređuje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planski</w:t>
      </w:r>
      <w:r w:rsidR="00DB106B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sistem</w:t>
      </w:r>
    </w:p>
    <w:p w:rsidR="00E4654C" w:rsidRDefault="00E4654C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AB46B8" w:rsidRPr="00CF4123" w:rsidRDefault="00AB46B8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E4654C" w:rsidRPr="00CF4123" w:rsidRDefault="00CF4123" w:rsidP="00A82794">
      <w:pPr>
        <w:pStyle w:val="ListParagraph"/>
        <w:numPr>
          <w:ilvl w:val="0"/>
          <w:numId w:val="9"/>
        </w:numPr>
        <w:tabs>
          <w:tab w:val="left" w:pos="900"/>
        </w:tabs>
        <w:spacing w:after="0" w:line="360" w:lineRule="auto"/>
        <w:jc w:val="both"/>
        <w:rPr>
          <w:b/>
          <w:lang w:val="sr-Latn-RS"/>
        </w:rPr>
      </w:pPr>
      <w:r w:rsidRPr="00CF4123">
        <w:rPr>
          <w:rFonts w:ascii="Times New Roman" w:hAnsi="Times New Roman"/>
          <w:b/>
          <w:sz w:val="24"/>
          <w:szCs w:val="24"/>
          <w:lang w:val="sr-Latn-RS"/>
        </w:rPr>
        <w:t>OKVIRNA</w:t>
      </w:r>
      <w:r w:rsidR="00CD688D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PROCENA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TROŠKOVA</w:t>
      </w:r>
      <w:r w:rsidR="00CD688D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ZA</w:t>
      </w:r>
      <w:r w:rsidR="00CD688D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REALIZACIJU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STRATEGIJE</w:t>
      </w:r>
    </w:p>
    <w:p w:rsidR="00745FD3" w:rsidRPr="00CF4123" w:rsidRDefault="00CF4123" w:rsidP="00A8279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F4123">
        <w:rPr>
          <w:rFonts w:ascii="Times New Roman" w:hAnsi="Times New Roman" w:cs="Times New Roman"/>
          <w:sz w:val="24"/>
          <w:szCs w:val="24"/>
          <w:lang w:val="sr-Latn-RS"/>
        </w:rPr>
        <w:t>Procena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finansijskih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sredstava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potrebnih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sprovođenje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strategije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izvora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iz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kojih</w:t>
      </w:r>
      <w:r w:rsidR="00745FD3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se</w:t>
      </w:r>
      <w:r w:rsidR="00DB106B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ta</w:t>
      </w:r>
      <w:r w:rsidR="00DB106B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sredstva</w:t>
      </w:r>
      <w:r w:rsidR="00DB106B" w:rsidRPr="00CF41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 w:cs="Times New Roman"/>
          <w:sz w:val="24"/>
          <w:szCs w:val="24"/>
          <w:lang w:val="sr-Latn-RS"/>
        </w:rPr>
        <w:t>obezbeđuju</w:t>
      </w:r>
    </w:p>
    <w:p w:rsidR="00BA4186" w:rsidRPr="00CF4123" w:rsidRDefault="00BA4186" w:rsidP="00A82794">
      <w:pPr>
        <w:pStyle w:val="ListParagraph"/>
        <w:tabs>
          <w:tab w:val="left" w:pos="90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4E74E3" w:rsidRPr="00CF4123" w:rsidRDefault="00CF4123" w:rsidP="00A82794">
      <w:pPr>
        <w:pStyle w:val="ListParagraph"/>
        <w:numPr>
          <w:ilvl w:val="0"/>
          <w:numId w:val="9"/>
        </w:numPr>
        <w:tabs>
          <w:tab w:val="left" w:pos="900"/>
        </w:tabs>
        <w:spacing w:after="0" w:line="360" w:lineRule="auto"/>
        <w:jc w:val="both"/>
        <w:rPr>
          <w:lang w:val="sr-Latn-RS"/>
        </w:rPr>
      </w:pPr>
      <w:r w:rsidRPr="00CF4123">
        <w:rPr>
          <w:rFonts w:ascii="Times New Roman" w:hAnsi="Times New Roman"/>
          <w:b/>
          <w:sz w:val="24"/>
          <w:szCs w:val="24"/>
          <w:lang w:val="sr-Latn-RS"/>
        </w:rPr>
        <w:t>AKCIONI</w:t>
      </w:r>
      <w:r w:rsidR="00BA4186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b/>
          <w:sz w:val="24"/>
          <w:szCs w:val="24"/>
          <w:lang w:val="sr-Latn-RS"/>
        </w:rPr>
        <w:t>PLAN</w:t>
      </w:r>
    </w:p>
    <w:p w:rsidR="00FD7C66" w:rsidRPr="00CF4123" w:rsidRDefault="00CF4123" w:rsidP="00CD688D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sz w:val="24"/>
          <w:szCs w:val="24"/>
          <w:lang w:val="sr-Latn-RS"/>
        </w:rPr>
        <w:t>Akcioni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plan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izrađuje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propisanom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obrascu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>.</w:t>
      </w:r>
    </w:p>
    <w:p w:rsidR="00CD688D" w:rsidRPr="00CF4123" w:rsidRDefault="00CD688D" w:rsidP="00A82794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FD7C66" w:rsidRPr="00CF4123" w:rsidRDefault="00CF4123" w:rsidP="00A82794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23">
        <w:rPr>
          <w:rFonts w:ascii="Times New Roman" w:hAnsi="Times New Roman"/>
          <w:b/>
          <w:sz w:val="24"/>
          <w:szCs w:val="24"/>
          <w:lang w:val="sr-Latn-RS"/>
        </w:rPr>
        <w:t>NAPOMENA</w:t>
      </w:r>
      <w:r w:rsidR="00F84F2A" w:rsidRPr="00CF4123"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CF4123">
        <w:rPr>
          <w:rFonts w:ascii="Times New Roman" w:hAnsi="Times New Roman"/>
          <w:sz w:val="24"/>
          <w:szCs w:val="24"/>
          <w:lang w:val="sr-Latn-RS"/>
        </w:rPr>
        <w:t>Prilikom</w:t>
      </w:r>
      <w:r w:rsidR="00FD7C66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upućivanja</w:t>
      </w:r>
      <w:r w:rsidR="00FD7C66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strategije</w:t>
      </w:r>
      <w:r w:rsidR="00FD7C66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na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mišlјenje</w:t>
      </w:r>
      <w:proofErr w:type="spellEnd"/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Republičkom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sekretarijatu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javne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politike</w:t>
      </w:r>
      <w:r w:rsidR="00FD7C66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dostavlјa</w:t>
      </w:r>
      <w:proofErr w:type="spellEnd"/>
      <w:r w:rsidR="00FD7C66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se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>:</w:t>
      </w:r>
      <w:r w:rsidR="00FD7C66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izveštaj</w:t>
      </w:r>
      <w:r w:rsidR="00FD7C66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sprovedenim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konsultacijama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izveštaj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</w:t>
      </w:r>
      <w:r w:rsidR="00CD688D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sprovedenoj</w:t>
      </w:r>
      <w:r w:rsidR="00FD7C66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javnoj</w:t>
      </w:r>
      <w:r w:rsidR="00FD7C66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raspravi</w:t>
      </w:r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izjava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sa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kojim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je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strateškim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dokumentom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Vlade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CF4123">
        <w:rPr>
          <w:rFonts w:ascii="Times New Roman" w:hAnsi="Times New Roman"/>
          <w:sz w:val="24"/>
          <w:szCs w:val="24"/>
          <w:lang w:val="sr-Latn-RS"/>
        </w:rPr>
        <w:t>strategija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CF4123">
        <w:rPr>
          <w:rFonts w:ascii="Times New Roman" w:hAnsi="Times New Roman"/>
          <w:sz w:val="24"/>
          <w:szCs w:val="24"/>
          <w:lang w:val="sr-Latn-RS"/>
        </w:rPr>
        <w:t>akcioni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plan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dr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.) </w:t>
      </w:r>
      <w:r w:rsidRPr="00CF4123">
        <w:rPr>
          <w:rFonts w:ascii="Times New Roman" w:hAnsi="Times New Roman"/>
          <w:sz w:val="24"/>
          <w:szCs w:val="24"/>
          <w:lang w:val="sr-Latn-RS"/>
        </w:rPr>
        <w:t>usklađen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akt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koji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se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predlaže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i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popunjeni</w:t>
      </w:r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upitnik</w:t>
      </w:r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o</w:t>
      </w:r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upotrebi</w:t>
      </w:r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Smernica</w:t>
      </w:r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za</w:t>
      </w:r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F4123">
        <w:rPr>
          <w:rFonts w:ascii="Times New Roman" w:hAnsi="Times New Roman"/>
          <w:sz w:val="24"/>
          <w:szCs w:val="24"/>
          <w:lang w:val="sr-Latn-RS"/>
        </w:rPr>
        <w:t>uklјučivanje</w:t>
      </w:r>
      <w:proofErr w:type="spellEnd"/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zelenih</w:t>
      </w:r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aspekata</w:t>
      </w:r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u</w:t>
      </w:r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dokumente</w:t>
      </w:r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javnih</w:t>
      </w:r>
      <w:r w:rsidR="00F84F2A" w:rsidRPr="00CF412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23">
        <w:rPr>
          <w:rFonts w:ascii="Times New Roman" w:hAnsi="Times New Roman"/>
          <w:sz w:val="24"/>
          <w:szCs w:val="24"/>
          <w:lang w:val="sr-Latn-RS"/>
        </w:rPr>
        <w:t>politika</w:t>
      </w:r>
      <w:r w:rsidR="003B6A6F" w:rsidRPr="00CF4123">
        <w:rPr>
          <w:rFonts w:ascii="Times New Roman" w:hAnsi="Times New Roman"/>
          <w:sz w:val="24"/>
          <w:szCs w:val="24"/>
          <w:lang w:val="sr-Latn-RS"/>
        </w:rPr>
        <w:t>.</w:t>
      </w:r>
    </w:p>
    <w:sectPr w:rsidR="00FD7C66" w:rsidRPr="00CF4123" w:rsidSect="00BA418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325D"/>
    <w:multiLevelType w:val="hybridMultilevel"/>
    <w:tmpl w:val="AB6AA96A"/>
    <w:lvl w:ilvl="0" w:tplc="9B2EB60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967"/>
    <w:multiLevelType w:val="hybridMultilevel"/>
    <w:tmpl w:val="82F2F6E6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36286"/>
    <w:multiLevelType w:val="hybridMultilevel"/>
    <w:tmpl w:val="E99CA80C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C59A8"/>
    <w:multiLevelType w:val="hybridMultilevel"/>
    <w:tmpl w:val="7D104E9C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C249E"/>
    <w:multiLevelType w:val="hybridMultilevel"/>
    <w:tmpl w:val="6B5074B4"/>
    <w:lvl w:ilvl="0" w:tplc="362C83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0715AB"/>
    <w:multiLevelType w:val="hybridMultilevel"/>
    <w:tmpl w:val="064272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C5FB8"/>
    <w:multiLevelType w:val="hybridMultilevel"/>
    <w:tmpl w:val="55342378"/>
    <w:lvl w:ilvl="0" w:tplc="A3187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801C0F"/>
    <w:multiLevelType w:val="hybridMultilevel"/>
    <w:tmpl w:val="42261CE2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036EE"/>
    <w:multiLevelType w:val="hybridMultilevel"/>
    <w:tmpl w:val="3306EFFE"/>
    <w:lvl w:ilvl="0" w:tplc="BEAA17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42D31"/>
    <w:multiLevelType w:val="hybridMultilevel"/>
    <w:tmpl w:val="EA14AC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445B3"/>
    <w:multiLevelType w:val="hybridMultilevel"/>
    <w:tmpl w:val="5E76298A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215B7"/>
    <w:multiLevelType w:val="hybridMultilevel"/>
    <w:tmpl w:val="3124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56E2E"/>
    <w:multiLevelType w:val="hybridMultilevel"/>
    <w:tmpl w:val="59D0D682"/>
    <w:lvl w:ilvl="0" w:tplc="ED9C05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3AAD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A7E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A8A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BC39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3214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05A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A59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4B8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11C5F"/>
    <w:multiLevelType w:val="hybridMultilevel"/>
    <w:tmpl w:val="1B6C4A02"/>
    <w:lvl w:ilvl="0" w:tplc="5B564E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A125BD"/>
    <w:multiLevelType w:val="hybridMultilevel"/>
    <w:tmpl w:val="D72EA058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814BA"/>
    <w:multiLevelType w:val="hybridMultilevel"/>
    <w:tmpl w:val="C43EFC66"/>
    <w:lvl w:ilvl="0" w:tplc="BEAA17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602CAC"/>
    <w:multiLevelType w:val="hybridMultilevel"/>
    <w:tmpl w:val="D8FCB62E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C31173"/>
    <w:multiLevelType w:val="hybridMultilevel"/>
    <w:tmpl w:val="3DEE1C72"/>
    <w:lvl w:ilvl="0" w:tplc="A38479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662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1870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A7C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2F6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A8E3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4AE0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ECB6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0E83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66C05"/>
    <w:multiLevelType w:val="hybridMultilevel"/>
    <w:tmpl w:val="A10AAC50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C81C5C"/>
    <w:multiLevelType w:val="hybridMultilevel"/>
    <w:tmpl w:val="7882B9BC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A27349"/>
    <w:multiLevelType w:val="hybridMultilevel"/>
    <w:tmpl w:val="D5C68F76"/>
    <w:lvl w:ilvl="0" w:tplc="525AB46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0"/>
  </w:num>
  <w:num w:numId="6">
    <w:abstractNumId w:val="12"/>
  </w:num>
  <w:num w:numId="7">
    <w:abstractNumId w:val="17"/>
  </w:num>
  <w:num w:numId="8">
    <w:abstractNumId w:val="20"/>
  </w:num>
  <w:num w:numId="9">
    <w:abstractNumId w:val="11"/>
  </w:num>
  <w:num w:numId="10">
    <w:abstractNumId w:val="14"/>
  </w:num>
  <w:num w:numId="11">
    <w:abstractNumId w:val="19"/>
  </w:num>
  <w:num w:numId="12">
    <w:abstractNumId w:val="10"/>
  </w:num>
  <w:num w:numId="13">
    <w:abstractNumId w:val="7"/>
  </w:num>
  <w:num w:numId="14">
    <w:abstractNumId w:val="1"/>
  </w:num>
  <w:num w:numId="15">
    <w:abstractNumId w:val="18"/>
  </w:num>
  <w:num w:numId="16">
    <w:abstractNumId w:val="16"/>
  </w:num>
  <w:num w:numId="17">
    <w:abstractNumId w:val="2"/>
  </w:num>
  <w:num w:numId="18">
    <w:abstractNumId w:val="3"/>
  </w:num>
  <w:num w:numId="19">
    <w:abstractNumId w:val="9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F2"/>
    <w:rsid w:val="00000FA2"/>
    <w:rsid w:val="00035A3F"/>
    <w:rsid w:val="00080CEE"/>
    <w:rsid w:val="000D7B09"/>
    <w:rsid w:val="001722DC"/>
    <w:rsid w:val="001807D8"/>
    <w:rsid w:val="001A79EF"/>
    <w:rsid w:val="001F1DC5"/>
    <w:rsid w:val="00200951"/>
    <w:rsid w:val="00275856"/>
    <w:rsid w:val="00287AAC"/>
    <w:rsid w:val="0029178A"/>
    <w:rsid w:val="002E1341"/>
    <w:rsid w:val="002E3D5B"/>
    <w:rsid w:val="00314817"/>
    <w:rsid w:val="0039581D"/>
    <w:rsid w:val="003B6A6F"/>
    <w:rsid w:val="003D3403"/>
    <w:rsid w:val="00414160"/>
    <w:rsid w:val="004D7323"/>
    <w:rsid w:val="004E74E3"/>
    <w:rsid w:val="00535E75"/>
    <w:rsid w:val="0055259D"/>
    <w:rsid w:val="005C3DC5"/>
    <w:rsid w:val="005D4EFF"/>
    <w:rsid w:val="00745FD3"/>
    <w:rsid w:val="0076565A"/>
    <w:rsid w:val="0077614F"/>
    <w:rsid w:val="007B6A83"/>
    <w:rsid w:val="00894990"/>
    <w:rsid w:val="008A73D5"/>
    <w:rsid w:val="00911379"/>
    <w:rsid w:val="009A3E75"/>
    <w:rsid w:val="009F0BBB"/>
    <w:rsid w:val="00A05BCD"/>
    <w:rsid w:val="00A4739A"/>
    <w:rsid w:val="00A82794"/>
    <w:rsid w:val="00AB46B8"/>
    <w:rsid w:val="00AF56C5"/>
    <w:rsid w:val="00AF56F5"/>
    <w:rsid w:val="00B25433"/>
    <w:rsid w:val="00B25EF2"/>
    <w:rsid w:val="00BA4186"/>
    <w:rsid w:val="00BB30C7"/>
    <w:rsid w:val="00BC105B"/>
    <w:rsid w:val="00C87129"/>
    <w:rsid w:val="00CA4B42"/>
    <w:rsid w:val="00CD688D"/>
    <w:rsid w:val="00CF4123"/>
    <w:rsid w:val="00D4603C"/>
    <w:rsid w:val="00D67051"/>
    <w:rsid w:val="00DA0065"/>
    <w:rsid w:val="00DA3031"/>
    <w:rsid w:val="00DB106B"/>
    <w:rsid w:val="00DC1FC4"/>
    <w:rsid w:val="00DF35A2"/>
    <w:rsid w:val="00E4654C"/>
    <w:rsid w:val="00E51AA6"/>
    <w:rsid w:val="00E72491"/>
    <w:rsid w:val="00EE0028"/>
    <w:rsid w:val="00F32D29"/>
    <w:rsid w:val="00F562EE"/>
    <w:rsid w:val="00F84F2A"/>
    <w:rsid w:val="00FA1805"/>
    <w:rsid w:val="00FD7C66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04FD"/>
  <w15:chartTrackingRefBased/>
  <w15:docId w15:val="{093E8BD3-59D1-4C10-A41A-09154192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25EF2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25EF2"/>
  </w:style>
  <w:style w:type="paragraph" w:styleId="BalloonText">
    <w:name w:val="Balloon Text"/>
    <w:basedOn w:val="Normal"/>
    <w:link w:val="BalloonTextChar"/>
    <w:uiPriority w:val="99"/>
    <w:semiHidden/>
    <w:unhideWhenUsed/>
    <w:rsid w:val="0031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Radojević</dc:creator>
  <cp:keywords/>
  <dc:description/>
  <cp:lastModifiedBy>Suzana Stojadinović</cp:lastModifiedBy>
  <cp:revision>2</cp:revision>
  <cp:lastPrinted>2019-12-17T07:13:00Z</cp:lastPrinted>
  <dcterms:created xsi:type="dcterms:W3CDTF">2025-12-10T10:53:00Z</dcterms:created>
  <dcterms:modified xsi:type="dcterms:W3CDTF">2025-12-10T10:53:00Z</dcterms:modified>
</cp:coreProperties>
</file>