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2E" w:rsidRPr="0004262E" w:rsidRDefault="0004262E" w:rsidP="0004262E">
      <w:pPr>
        <w:pStyle w:val="bold"/>
        <w:spacing w:before="0" w:beforeAutospacing="0" w:after="0" w:afterAutospacing="0"/>
        <w:ind w:firstLine="480"/>
        <w:jc w:val="center"/>
        <w:rPr>
          <w:b/>
          <w:bCs/>
          <w:color w:val="000000"/>
        </w:rPr>
      </w:pPr>
      <w:r w:rsidRPr="0004262E">
        <w:rPr>
          <w:rStyle w:val="bold1"/>
          <w:b/>
          <w:bCs/>
          <w:color w:val="000000"/>
        </w:rPr>
        <w:t>Прилог 3.</w:t>
      </w:r>
    </w:p>
    <w:p w:rsidR="0004262E" w:rsidRPr="0004262E" w:rsidRDefault="0004262E" w:rsidP="0004262E">
      <w:pPr>
        <w:pStyle w:val="bold"/>
        <w:spacing w:before="0" w:beforeAutospacing="0" w:after="0" w:afterAutospacing="0"/>
        <w:ind w:firstLine="480"/>
        <w:jc w:val="center"/>
        <w:rPr>
          <w:b/>
          <w:bCs/>
          <w:color w:val="000000"/>
        </w:rPr>
      </w:pPr>
      <w:r w:rsidRPr="0004262E">
        <w:rPr>
          <w:rStyle w:val="bold1"/>
          <w:b/>
          <w:bCs/>
          <w:color w:val="000000"/>
        </w:rPr>
        <w:t>OБРАЗАЦ ИЗВЕШТАЈА О СПРОВЕДЕНИМ КОНСУЛТАЦИЈАМА У ТОКУ ИЗРАДЕ ПРОПИСА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4262E">
        <w:rPr>
          <w:color w:val="000000"/>
        </w:rPr>
        <w:t>1) Одредити циљне групе и заинтересоване стране које је потребно укључити у процес консултација.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4262E">
        <w:rPr>
          <w:color w:val="000000"/>
        </w:rPr>
        <w:t>2) У ком периоду су спроведене консултације и да ли су релевантне информације о времену и месту примене изабраних метода консултација и њиховим резултатима, објављене на Порталу „еКонсултације”? Навести линк са Портала „еКонсултације” или неке друге интернет странице преко које су спроведене консултације.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4262E">
        <w:rPr>
          <w:color w:val="000000"/>
        </w:rPr>
        <w:t>3) Навести циљне групе и заинтересоване стране које су учествовале у консултацијама и њихов број.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4262E">
        <w:rPr>
          <w:color w:val="000000"/>
        </w:rPr>
        <w:t>4) Да ли су у консултације укључени представници микро, малих и средњих привредних субјеката из регулисане области и осетљиве друштвене групе на које пропис утиче, представници удружења која се баве заштитом животне средине, као и представници удружења који се баве родном равноправношћу?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4262E">
        <w:rPr>
          <w:color w:val="000000"/>
        </w:rPr>
        <w:t>5) Наведите примедбе, сугестије и коментаре на текст прописа, достављене у току</w:t>
      </w:r>
      <w:r>
        <w:rPr>
          <w:color w:val="000000"/>
        </w:rPr>
        <w:t xml:space="preserve"> консултација које су усвојене.</w:t>
      </w:r>
      <w:r w:rsidR="00FC6FAE">
        <w:rPr>
          <w:color w:val="000000"/>
          <w:lang w:val="sr-Cyrl-RS"/>
        </w:rPr>
        <w:t xml:space="preserve"> </w:t>
      </w:r>
      <w:bookmarkStart w:id="0" w:name="_GoBack"/>
      <w:bookmarkEnd w:id="0"/>
      <w:r w:rsidRPr="0004262E">
        <w:rPr>
          <w:color w:val="000000"/>
        </w:rPr>
        <w:t>*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4262E">
        <w:rPr>
          <w:color w:val="000000"/>
        </w:rPr>
        <w:t>6) Наведите примедбе, сугестије и коментаре на текст прописа, достављене у току консултација које нису усвојене и објаснити р</w:t>
      </w:r>
      <w:r>
        <w:rPr>
          <w:color w:val="000000"/>
        </w:rPr>
        <w:t xml:space="preserve">азлоге за њихово неприхватање. </w:t>
      </w:r>
      <w:r w:rsidR="00FC6FAE" w:rsidRPr="0004262E">
        <w:rPr>
          <w:color w:val="000000"/>
        </w:rPr>
        <w:t>*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rPr>
          <w:color w:val="000000"/>
        </w:rPr>
      </w:pPr>
      <w:r w:rsidRPr="0004262E">
        <w:rPr>
          <w:color w:val="000000"/>
        </w:rPr>
        <w:t>––––––––––––––</w:t>
      </w:r>
    </w:p>
    <w:p w:rsidR="0004262E" w:rsidRPr="0004262E" w:rsidRDefault="0004262E" w:rsidP="0004262E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4262E">
        <w:rPr>
          <w:rStyle w:val="italik"/>
          <w:i/>
          <w:iCs/>
          <w:color w:val="000000"/>
        </w:rPr>
        <w:t>* Прво се наводе примедбе, сугестије и коментари који су концепцијске и начелне природе, након чега се одговара на примедбе, сугестије и коментаре који се односе на појединачна решења односно конкретне одредбе. Уколико има више сличних коментара на исте одредбе, одговори се дају обједињено.</w:t>
      </w:r>
    </w:p>
    <w:p w:rsidR="00A43B55" w:rsidRPr="0004262E" w:rsidRDefault="00A43B55">
      <w:pPr>
        <w:rPr>
          <w:rFonts w:ascii="Times New Roman" w:hAnsi="Times New Roman" w:cs="Times New Roman"/>
        </w:rPr>
      </w:pPr>
    </w:p>
    <w:sectPr w:rsidR="00A43B55" w:rsidRPr="0004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2E"/>
    <w:rsid w:val="0004262E"/>
    <w:rsid w:val="005B1161"/>
    <w:rsid w:val="00A43B55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7C4"/>
  <w15:chartTrackingRefBased/>
  <w15:docId w15:val="{E089993D-AE2B-44EF-8676-A026D3A9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04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ld1">
    <w:name w:val="bold1"/>
    <w:basedOn w:val="DefaultParagraphFont"/>
    <w:rsid w:val="0004262E"/>
  </w:style>
  <w:style w:type="paragraph" w:customStyle="1" w:styleId="basic-paragraph">
    <w:name w:val="basic-paragraph"/>
    <w:basedOn w:val="Normal"/>
    <w:rsid w:val="0004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italik">
    <w:name w:val="italik"/>
    <w:basedOn w:val="DefaultParagraphFont"/>
    <w:rsid w:val="0004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2025-12-25T21:27:00Z</dcterms:created>
  <dcterms:modified xsi:type="dcterms:W3CDTF">2025-12-25T21:29:00Z</dcterms:modified>
</cp:coreProperties>
</file>