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9A" w:rsidRDefault="00894990" w:rsidP="00E46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С</w:t>
      </w:r>
      <w:r w:rsidR="000B1190">
        <w:rPr>
          <w:rFonts w:ascii="Times New Roman" w:hAnsi="Times New Roman" w:cs="Times New Roman"/>
          <w:b/>
          <w:sz w:val="28"/>
          <w:szCs w:val="28"/>
          <w:lang w:val="sr-Cyrl-RS"/>
        </w:rPr>
        <w:t>труктура</w:t>
      </w:r>
      <w:bookmarkStart w:id="0" w:name="_GoBack"/>
      <w:bookmarkEnd w:id="0"/>
      <w:r w:rsidR="0041416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15631B">
        <w:rPr>
          <w:rFonts w:ascii="Times New Roman" w:hAnsi="Times New Roman" w:cs="Times New Roman"/>
          <w:b/>
          <w:sz w:val="28"/>
          <w:szCs w:val="28"/>
          <w:lang w:val="sr-Cyrl-RS"/>
        </w:rPr>
        <w:t>програма</w:t>
      </w:r>
    </w:p>
    <w:p w:rsidR="005C3DC5" w:rsidRPr="00E4654C" w:rsidRDefault="005C3DC5" w:rsidP="00E465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4654C" w:rsidRDefault="00E4654C" w:rsidP="00B25EF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25EF2" w:rsidRPr="00080CEE" w:rsidRDefault="00BA4186" w:rsidP="00035A3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0CEE">
        <w:rPr>
          <w:rFonts w:ascii="Times New Roman" w:hAnsi="Times New Roman" w:cs="Times New Roman"/>
          <w:b/>
          <w:sz w:val="24"/>
          <w:szCs w:val="24"/>
          <w:lang w:val="sr-Cyrl-RS"/>
        </w:rPr>
        <w:t>УВОД</w:t>
      </w:r>
    </w:p>
    <w:p w:rsidR="00894990" w:rsidRDefault="0015631B" w:rsidP="00A8279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Разлози</w:t>
      </w:r>
      <w:r w:rsidR="00894990">
        <w:rPr>
          <w:rFonts w:ascii="Times New Roman" w:hAnsi="Times New Roman" w:cs="Times New Roman"/>
          <w:sz w:val="24"/>
          <w:szCs w:val="24"/>
          <w:lang w:val="sr-Cyrl-RS"/>
        </w:rPr>
        <w:t xml:space="preserve"> за доношење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програма</w:t>
      </w:r>
      <w:r w:rsidR="00894990">
        <w:rPr>
          <w:rFonts w:ascii="Times New Roman" w:hAnsi="Times New Roman" w:cs="Times New Roman"/>
          <w:sz w:val="24"/>
          <w:szCs w:val="24"/>
          <w:lang w:val="sr-Cyrl-RS"/>
        </w:rPr>
        <w:t>, односно информације:</w:t>
      </w:r>
    </w:p>
    <w:p w:rsidR="00894990" w:rsidRDefault="00894990" w:rsidP="00A8279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39581D" w:rsidRPr="00080CEE">
        <w:rPr>
          <w:rFonts w:ascii="Times New Roman" w:hAnsi="Times New Roman" w:cs="Times New Roman"/>
          <w:sz w:val="24"/>
          <w:szCs w:val="24"/>
          <w:lang w:val="sr-Cyrl-RS"/>
        </w:rPr>
        <w:t xml:space="preserve">ашто се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приступило изради </w:t>
      </w:r>
      <w:r w:rsidR="0015631B">
        <w:rPr>
          <w:rFonts w:ascii="Times New Roman" w:hAnsi="Times New Roman" w:cs="Times New Roman"/>
          <w:sz w:val="24"/>
          <w:szCs w:val="24"/>
          <w:lang w:val="sr-Cyrl-RS"/>
        </w:rPr>
        <w:t>програма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, односно који су разлози за постојање потребе за јавном интервенцијом</w:t>
      </w:r>
      <w:r w:rsidR="0015631B">
        <w:rPr>
          <w:rFonts w:ascii="Times New Roman" w:hAnsi="Times New Roman" w:cs="Times New Roman"/>
          <w:sz w:val="24"/>
          <w:szCs w:val="24"/>
          <w:lang w:val="sr-Cyrl-RS"/>
        </w:rPr>
        <w:t>, објашњење везе програма са стратегијом или документом развојног планирања у складу са којим се доноси, као и о односу да другим релевантним важећим документима јавних политика</w:t>
      </w:r>
      <w:r w:rsidR="00DA0065" w:rsidRPr="00080C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5631B" w:rsidRDefault="00894990" w:rsidP="007526A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631B">
        <w:rPr>
          <w:rFonts w:ascii="Times New Roman" w:hAnsi="Times New Roman" w:cs="Times New Roman"/>
          <w:sz w:val="24"/>
          <w:szCs w:val="24"/>
          <w:lang w:val="sr-Cyrl-RS"/>
        </w:rPr>
        <w:t xml:space="preserve">да ли се </w:t>
      </w:r>
      <w:r w:rsidR="0015631B" w:rsidRPr="0015631B">
        <w:rPr>
          <w:rFonts w:ascii="Times New Roman" w:hAnsi="Times New Roman" w:cs="Times New Roman"/>
          <w:sz w:val="24"/>
          <w:szCs w:val="24"/>
          <w:lang w:val="sr-Cyrl-RS"/>
        </w:rPr>
        <w:t>програм</w:t>
      </w:r>
      <w:r w:rsidRPr="0015631B">
        <w:rPr>
          <w:rFonts w:ascii="Times New Roman" w:hAnsi="Times New Roman" w:cs="Times New Roman"/>
          <w:sz w:val="24"/>
          <w:szCs w:val="24"/>
          <w:lang w:val="sr-Cyrl-RS"/>
        </w:rPr>
        <w:t xml:space="preserve"> доноси први пут</w:t>
      </w:r>
      <w:r w:rsidR="0015631B" w:rsidRPr="0015631B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Pr="0015631B">
        <w:rPr>
          <w:rFonts w:ascii="Times New Roman" w:hAnsi="Times New Roman" w:cs="Times New Roman"/>
          <w:sz w:val="24"/>
          <w:szCs w:val="24"/>
          <w:lang w:val="sr-Cyrl-RS"/>
        </w:rPr>
        <w:t xml:space="preserve"> или се доноси због истека важећег документа? </w:t>
      </w:r>
    </w:p>
    <w:p w:rsidR="0015631B" w:rsidRDefault="0015631B" w:rsidP="007526A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када се програм израђује у складу са чланом 50. Закона о планском систему РС, у којој мери се неопходно одступа да би тај документ био усклађен са посебним законом, односно међународним уговором</w:t>
      </w:r>
    </w:p>
    <w:p w:rsidR="00894990" w:rsidRPr="0015631B" w:rsidRDefault="00894990" w:rsidP="007526A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631B">
        <w:rPr>
          <w:rFonts w:ascii="Times New Roman" w:hAnsi="Times New Roman" w:cs="Times New Roman"/>
          <w:sz w:val="24"/>
          <w:szCs w:val="24"/>
          <w:lang w:val="sr-Cyrl-RS"/>
        </w:rPr>
        <w:t>о институцијама, заинтересованим странама и циљним групама у</w:t>
      </w:r>
      <w:r w:rsidR="0015631B">
        <w:rPr>
          <w:rFonts w:ascii="Times New Roman" w:hAnsi="Times New Roman" w:cs="Times New Roman"/>
          <w:sz w:val="24"/>
          <w:szCs w:val="24"/>
          <w:lang w:val="sr-Cyrl-RS"/>
        </w:rPr>
        <w:t>кљученим у израду те стратегије</w:t>
      </w:r>
    </w:p>
    <w:p w:rsidR="0039581D" w:rsidRPr="00080CEE" w:rsidRDefault="002E3D5B" w:rsidP="00A8279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консултативном процесу</w:t>
      </w:r>
      <w:r w:rsidR="0089499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4654C" w:rsidRDefault="00E4654C" w:rsidP="00A827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D29" w:rsidRPr="00035A3F" w:rsidRDefault="00BA4186" w:rsidP="00A8279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035A3F">
        <w:rPr>
          <w:rFonts w:ascii="Times New Roman" w:hAnsi="Times New Roman"/>
          <w:b/>
          <w:sz w:val="24"/>
          <w:szCs w:val="24"/>
          <w:lang w:val="sr-Cyrl-CS"/>
        </w:rPr>
        <w:t xml:space="preserve">ПРЕГЛЕД И АНАЛИЗА ПОСТОЈЕЋЕГ СТАЊА </w:t>
      </w:r>
    </w:p>
    <w:p w:rsidR="00894990" w:rsidRDefault="00894990" w:rsidP="00A8279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Сажетак налаза вредновања прет</w:t>
      </w:r>
      <w:r w:rsidR="00DB106B">
        <w:rPr>
          <w:rFonts w:ascii="Times New Roman" w:hAnsi="Times New Roman" w:cs="Times New Roman"/>
          <w:bCs/>
          <w:sz w:val="24"/>
          <w:szCs w:val="24"/>
          <w:lang w:val="sr-Cyrl-RS"/>
        </w:rPr>
        <w:t>ходног документа јавне политике</w:t>
      </w:r>
    </w:p>
    <w:p w:rsidR="00414160" w:rsidRDefault="00414160" w:rsidP="00A8279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Опис </w:t>
      </w:r>
      <w:r w:rsidR="0015631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постојећег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стања у области базиран на </w:t>
      </w:r>
      <w:r w:rsidR="00894990">
        <w:rPr>
          <w:rFonts w:ascii="Times New Roman" w:hAnsi="Times New Roman" w:cs="Times New Roman"/>
          <w:bCs/>
          <w:sz w:val="24"/>
          <w:szCs w:val="24"/>
          <w:lang w:val="sr-Cyrl-RS"/>
        </w:rPr>
        <w:t>статистичким, као и другим релевантним и доступним подацима и чињеницама, укључујући ре</w:t>
      </w:r>
      <w:r w:rsidR="00DB106B">
        <w:rPr>
          <w:rFonts w:ascii="Times New Roman" w:hAnsi="Times New Roman" w:cs="Times New Roman"/>
          <w:bCs/>
          <w:sz w:val="24"/>
          <w:szCs w:val="24"/>
          <w:lang w:val="sr-Cyrl-RS"/>
        </w:rPr>
        <w:t>левантни правни и плански оквир</w:t>
      </w:r>
    </w:p>
    <w:p w:rsidR="00894990" w:rsidRDefault="00894990" w:rsidP="00A8279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Међународна кретања у упоредна пракса у области, као и међународна поређења Републик</w:t>
      </w:r>
      <w:r w:rsidR="00DB106B">
        <w:rPr>
          <w:rFonts w:ascii="Times New Roman" w:hAnsi="Times New Roman" w:cs="Times New Roman"/>
          <w:bCs/>
          <w:sz w:val="24"/>
          <w:szCs w:val="24"/>
          <w:lang w:val="sr-Cyrl-RS"/>
        </w:rPr>
        <w:t>е Србије, уколико су релевантна</w:t>
      </w:r>
    </w:p>
    <w:p w:rsidR="00275856" w:rsidRDefault="00275856" w:rsidP="00A8279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80CE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Идентификација и објашњење проблема, његовог обима и природе, као и узрока </w:t>
      </w:r>
      <w:r w:rsidR="00200951">
        <w:rPr>
          <w:rFonts w:ascii="Times New Roman" w:hAnsi="Times New Roman" w:cs="Times New Roman"/>
          <w:bCs/>
          <w:sz w:val="24"/>
          <w:szCs w:val="24"/>
          <w:lang w:val="sr-Cyrl-RS"/>
        </w:rPr>
        <w:t>и последица</w:t>
      </w:r>
      <w:r w:rsidRPr="00080CE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које </w:t>
      </w:r>
      <w:r w:rsidR="00200951">
        <w:rPr>
          <w:rFonts w:ascii="Times New Roman" w:hAnsi="Times New Roman" w:cs="Times New Roman"/>
          <w:bCs/>
          <w:sz w:val="24"/>
          <w:szCs w:val="24"/>
          <w:lang w:val="sr-Cyrl-RS"/>
        </w:rPr>
        <w:t>проблем изазива</w:t>
      </w:r>
      <w:r w:rsidRPr="00080CE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пракси, </w:t>
      </w:r>
      <w:r w:rsidR="002009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као и објашњење разлога </w:t>
      </w:r>
    </w:p>
    <w:p w:rsidR="00E4654C" w:rsidRDefault="00E4654C" w:rsidP="00A8279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B25EF2" w:rsidRPr="00035A3F" w:rsidRDefault="00BA4186" w:rsidP="00A8279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5A3F">
        <w:rPr>
          <w:rFonts w:ascii="Times New Roman" w:hAnsi="Times New Roman"/>
          <w:b/>
          <w:sz w:val="24"/>
          <w:szCs w:val="24"/>
          <w:lang w:val="sr-Cyrl-CS"/>
        </w:rPr>
        <w:t>ВИЗИЈА</w:t>
      </w:r>
    </w:p>
    <w:p w:rsidR="00745FD3" w:rsidRPr="00745FD3" w:rsidRDefault="00745FD3" w:rsidP="00A82794">
      <w:pPr>
        <w:pStyle w:val="ListParagraph"/>
        <w:numPr>
          <w:ilvl w:val="0"/>
          <w:numId w:val="16"/>
        </w:numPr>
        <w:tabs>
          <w:tab w:val="left" w:pos="0"/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45FD3">
        <w:rPr>
          <w:rFonts w:ascii="Times New Roman" w:hAnsi="Times New Roman" w:cs="Times New Roman"/>
          <w:sz w:val="24"/>
          <w:szCs w:val="24"/>
          <w:lang w:val="sr-Latn-RS"/>
        </w:rPr>
        <w:t>Идеализована будућност о жељеном стању</w:t>
      </w:r>
    </w:p>
    <w:p w:rsidR="00B25EF2" w:rsidRPr="00745FD3" w:rsidRDefault="0015631B" w:rsidP="00A82794">
      <w:pPr>
        <w:pStyle w:val="ListParagraph"/>
        <w:numPr>
          <w:ilvl w:val="0"/>
          <w:numId w:val="16"/>
        </w:numPr>
        <w:tabs>
          <w:tab w:val="left" w:pos="0"/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Превазилази временски оквир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програма</w:t>
      </w:r>
    </w:p>
    <w:p w:rsidR="00414160" w:rsidRDefault="00414160" w:rsidP="00A82794">
      <w:pPr>
        <w:pStyle w:val="ListParagraph"/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B25EF2" w:rsidRPr="00035A3F" w:rsidRDefault="00BA4186" w:rsidP="00A82794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035A3F">
        <w:rPr>
          <w:rFonts w:ascii="Times New Roman" w:hAnsi="Times New Roman"/>
          <w:b/>
          <w:sz w:val="24"/>
          <w:szCs w:val="24"/>
          <w:lang w:val="sr-Cyrl-CS"/>
        </w:rPr>
        <w:t>ЦИЉЕВИ СТРАТЕГИЈЕ</w:t>
      </w:r>
    </w:p>
    <w:p w:rsidR="00200951" w:rsidRDefault="00FE5CF1" w:rsidP="00A82794">
      <w:pPr>
        <w:pStyle w:val="ListParagraph"/>
        <w:numPr>
          <w:ilvl w:val="0"/>
          <w:numId w:val="12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B6A6F">
        <w:rPr>
          <w:rFonts w:ascii="Times New Roman" w:hAnsi="Times New Roman"/>
          <w:b/>
          <w:sz w:val="24"/>
          <w:szCs w:val="24"/>
          <w:lang w:val="sr-Cyrl-CS"/>
        </w:rPr>
        <w:t>Општи циљ</w:t>
      </w:r>
      <w:r w:rsidR="00080CEE" w:rsidRPr="0020095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00951">
        <w:rPr>
          <w:rFonts w:ascii="Times New Roman" w:hAnsi="Times New Roman"/>
          <w:sz w:val="24"/>
          <w:szCs w:val="24"/>
          <w:lang w:val="sr-Cyrl-CS"/>
        </w:rPr>
        <w:t>(</w:t>
      </w:r>
      <w:r w:rsidR="0015631B">
        <w:rPr>
          <w:rFonts w:ascii="Times New Roman" w:hAnsi="Times New Roman"/>
          <w:sz w:val="24"/>
          <w:szCs w:val="24"/>
          <w:lang w:val="sr-Cyrl-CS"/>
        </w:rPr>
        <w:t>који је утврђен као посебан циљ стратегије у складу са којом се усваја, односно који је усклађен са општим циљем стратегије или приорите</w:t>
      </w:r>
      <w:r w:rsidR="00C77D58">
        <w:rPr>
          <w:rFonts w:ascii="Times New Roman" w:hAnsi="Times New Roman"/>
          <w:sz w:val="24"/>
          <w:szCs w:val="24"/>
          <w:lang w:val="sr-Cyrl-CS"/>
        </w:rPr>
        <w:t xml:space="preserve">тним </w:t>
      </w:r>
      <w:r w:rsidR="0015631B">
        <w:rPr>
          <w:rFonts w:ascii="Times New Roman" w:hAnsi="Times New Roman"/>
          <w:sz w:val="24"/>
          <w:szCs w:val="24"/>
          <w:lang w:val="sr-Cyrl-CS"/>
        </w:rPr>
        <w:t xml:space="preserve">циљем планског документа у складу са </w:t>
      </w:r>
      <w:r w:rsidR="00C77D58">
        <w:rPr>
          <w:rFonts w:ascii="Times New Roman" w:hAnsi="Times New Roman"/>
          <w:sz w:val="24"/>
          <w:szCs w:val="24"/>
          <w:lang w:val="sr-Cyrl-CS"/>
        </w:rPr>
        <w:t>којим се доноси</w:t>
      </w:r>
      <w:r w:rsidR="00200951">
        <w:rPr>
          <w:rFonts w:ascii="Times New Roman" w:hAnsi="Times New Roman"/>
          <w:sz w:val="24"/>
          <w:szCs w:val="24"/>
          <w:lang w:val="sr-Cyrl-CS"/>
        </w:rPr>
        <w:t>)</w:t>
      </w:r>
    </w:p>
    <w:p w:rsidR="00414160" w:rsidRDefault="00080CEE" w:rsidP="00A82794">
      <w:pPr>
        <w:pStyle w:val="ListParagraph"/>
        <w:numPr>
          <w:ilvl w:val="0"/>
          <w:numId w:val="12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B6A6F">
        <w:rPr>
          <w:rFonts w:ascii="Times New Roman" w:hAnsi="Times New Roman"/>
          <w:b/>
          <w:sz w:val="24"/>
          <w:szCs w:val="24"/>
          <w:lang w:val="sr-Cyrl-CS"/>
        </w:rPr>
        <w:t>П</w:t>
      </w:r>
      <w:r w:rsidR="00FE5CF1" w:rsidRPr="003B6A6F">
        <w:rPr>
          <w:rFonts w:ascii="Times New Roman" w:hAnsi="Times New Roman"/>
          <w:b/>
          <w:sz w:val="24"/>
          <w:szCs w:val="24"/>
          <w:lang w:val="sr-Cyrl-CS"/>
        </w:rPr>
        <w:t>осебни циљеви</w:t>
      </w:r>
      <w:r w:rsidR="00200951" w:rsidRPr="00200951">
        <w:rPr>
          <w:rFonts w:ascii="Times New Roman" w:hAnsi="Times New Roman"/>
          <w:sz w:val="24"/>
          <w:szCs w:val="24"/>
          <w:lang w:val="sr-Cyrl-CS"/>
        </w:rPr>
        <w:t xml:space="preserve"> (пројекција стања, која се намерава постићи у односу на одређене субјекте и/или односе у области планирања или делу области планирања у којој та </w:t>
      </w:r>
      <w:r w:rsidR="00200951" w:rsidRPr="00200951">
        <w:rPr>
          <w:rFonts w:ascii="Times New Roman" w:hAnsi="Times New Roman"/>
          <w:sz w:val="24"/>
          <w:szCs w:val="24"/>
          <w:lang w:val="sr-Cyrl-CS"/>
        </w:rPr>
        <w:lastRenderedPageBreak/>
        <w:t>политика делује</w:t>
      </w:r>
      <w:r w:rsidR="00200951">
        <w:rPr>
          <w:rFonts w:ascii="Times New Roman" w:hAnsi="Times New Roman"/>
          <w:sz w:val="24"/>
          <w:szCs w:val="24"/>
          <w:lang w:val="sr-Cyrl-CS"/>
        </w:rPr>
        <w:t xml:space="preserve"> и који доприносе остварењу општег циља; по правилу, </w:t>
      </w:r>
      <w:r w:rsidR="00C77D58">
        <w:rPr>
          <w:rFonts w:ascii="Times New Roman" w:hAnsi="Times New Roman"/>
          <w:sz w:val="24"/>
          <w:szCs w:val="24"/>
          <w:lang w:val="sr-Cyrl-CS"/>
        </w:rPr>
        <w:t>програм садржи до три посебна</w:t>
      </w:r>
      <w:r w:rsidR="00200951">
        <w:rPr>
          <w:rFonts w:ascii="Times New Roman" w:hAnsi="Times New Roman"/>
          <w:sz w:val="24"/>
          <w:szCs w:val="24"/>
          <w:lang w:val="sr-Cyrl-CS"/>
        </w:rPr>
        <w:t xml:space="preserve"> циља)</w:t>
      </w:r>
    </w:p>
    <w:p w:rsidR="00200951" w:rsidRPr="005C3DC5" w:rsidRDefault="005C3DC5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C3DC5">
        <w:rPr>
          <w:rFonts w:ascii="Times New Roman" w:hAnsi="Times New Roman"/>
          <w:b/>
          <w:sz w:val="24"/>
          <w:szCs w:val="24"/>
          <w:lang w:val="sr-Cyrl-CS"/>
        </w:rPr>
        <w:t>Циљеви садрже информацију о усклађености са циљевима одрживог развоја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(Методологија за повезивање циљева докумената јавних политика са циљевима одрживог развоја)</w:t>
      </w:r>
    </w:p>
    <w:p w:rsidR="00BC105B" w:rsidRPr="00035A3F" w:rsidRDefault="00200951" w:rsidP="00A82794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МЕРЕ </w:t>
      </w:r>
    </w:p>
    <w:p w:rsidR="00080CEE" w:rsidRDefault="0055259D" w:rsidP="00A82794">
      <w:pPr>
        <w:pStyle w:val="ListParagraph"/>
        <w:numPr>
          <w:ilvl w:val="0"/>
          <w:numId w:val="1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</w:t>
      </w:r>
      <w:r w:rsidR="0076565A" w:rsidRPr="00080CEE">
        <w:rPr>
          <w:rFonts w:ascii="Times New Roman" w:hAnsi="Times New Roman"/>
          <w:sz w:val="24"/>
          <w:szCs w:val="24"/>
          <w:lang w:val="sr-Cyrl-CS"/>
        </w:rPr>
        <w:t>пис</w:t>
      </w:r>
      <w:r w:rsidR="008A73D5" w:rsidRPr="00080CEE">
        <w:rPr>
          <w:rFonts w:ascii="Times New Roman" w:hAnsi="Times New Roman"/>
          <w:sz w:val="24"/>
          <w:szCs w:val="24"/>
          <w:lang w:val="sr-Cyrl-CS"/>
        </w:rPr>
        <w:t xml:space="preserve"> мере</w:t>
      </w:r>
      <w:r w:rsidR="0076565A" w:rsidRPr="00080CEE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55259D" w:rsidRPr="0055259D" w:rsidRDefault="0055259D" w:rsidP="00A8279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 w:rsidRPr="0055259D">
        <w:rPr>
          <w:rFonts w:ascii="Times New Roman" w:hAnsi="Times New Roman"/>
          <w:sz w:val="24"/>
          <w:szCs w:val="24"/>
          <w:lang w:val="sr-Cyrl-CS"/>
        </w:rPr>
        <w:t>Анализа ефеката</w:t>
      </w:r>
      <w:r>
        <w:rPr>
          <w:rFonts w:ascii="Times New Roman" w:hAnsi="Times New Roman"/>
          <w:sz w:val="24"/>
          <w:szCs w:val="24"/>
          <w:lang w:val="sr-Cyrl-CS"/>
        </w:rPr>
        <w:t xml:space="preserve"> мера</w:t>
      </w:r>
      <w:r w:rsidRPr="0055259D">
        <w:rPr>
          <w:rFonts w:ascii="Times New Roman" w:hAnsi="Times New Roman"/>
          <w:sz w:val="24"/>
          <w:szCs w:val="24"/>
          <w:lang w:val="sr-Cyrl-CS"/>
        </w:rPr>
        <w:t xml:space="preserve"> – одговори на релевантна питања из прилога Уредбе о методологији управљања јавним политикама, анализи ефеката јавних политика и прописа и садржају појединачних докумената јавних политика (прилози од 5 до 10)</w:t>
      </w:r>
    </w:p>
    <w:p w:rsidR="00080CEE" w:rsidRPr="00080CEE" w:rsidRDefault="00080CEE" w:rsidP="00A82794">
      <w:pPr>
        <w:pStyle w:val="ListParagraph"/>
        <w:numPr>
          <w:ilvl w:val="0"/>
          <w:numId w:val="1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80CEE">
        <w:rPr>
          <w:rFonts w:ascii="Times New Roman" w:hAnsi="Times New Roman"/>
          <w:sz w:val="24"/>
          <w:szCs w:val="24"/>
          <w:lang w:val="sr-Cyrl-CS"/>
        </w:rPr>
        <w:t>Н</w:t>
      </w:r>
      <w:r w:rsidR="008A73D5" w:rsidRPr="00080CEE">
        <w:rPr>
          <w:rFonts w:ascii="Times New Roman" w:hAnsi="Times New Roman"/>
          <w:sz w:val="24"/>
          <w:szCs w:val="24"/>
          <w:lang w:val="sr-Cyrl-CS"/>
        </w:rPr>
        <w:t>оси</w:t>
      </w:r>
      <w:r w:rsidR="0055259D">
        <w:rPr>
          <w:rFonts w:ascii="Times New Roman" w:hAnsi="Times New Roman"/>
          <w:sz w:val="24"/>
          <w:szCs w:val="24"/>
          <w:lang w:val="sr-Cyrl-CS"/>
        </w:rPr>
        <w:t xml:space="preserve">оци: орган јавне управе надлежан за спровођење сваке мере, односно орган јавне управе који има претежну надлежност у реализацији те мере </w:t>
      </w:r>
      <w:r w:rsidR="005C3DC5">
        <w:rPr>
          <w:rFonts w:ascii="Times New Roman" w:hAnsi="Times New Roman"/>
          <w:sz w:val="24"/>
          <w:szCs w:val="24"/>
          <w:lang w:val="sr-Cyrl-CS"/>
        </w:rPr>
        <w:t>или је одређен за координатора за реализацију те мере, ако је спровођење мере у надле</w:t>
      </w:r>
      <w:r w:rsidR="00DB106B">
        <w:rPr>
          <w:rFonts w:ascii="Times New Roman" w:hAnsi="Times New Roman"/>
          <w:sz w:val="24"/>
          <w:szCs w:val="24"/>
          <w:lang w:val="sr-Cyrl-CS"/>
        </w:rPr>
        <w:t>жности више органа јавне управе</w:t>
      </w:r>
    </w:p>
    <w:p w:rsidR="00E4654C" w:rsidRPr="008A73D5" w:rsidRDefault="00E4654C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sr-Cyrl-CS"/>
        </w:rPr>
      </w:pPr>
    </w:p>
    <w:p w:rsidR="005C3DC5" w:rsidRDefault="005C3DC5" w:rsidP="00A82794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ПОКАЗАТЕЉИ УЧИНКА</w:t>
      </w:r>
    </w:p>
    <w:p w:rsidR="005C3DC5" w:rsidRPr="005C3DC5" w:rsidRDefault="005C3DC5" w:rsidP="00A82794">
      <w:pPr>
        <w:pStyle w:val="ListParagraph"/>
        <w:numPr>
          <w:ilvl w:val="0"/>
          <w:numId w:val="2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C3DC5">
        <w:rPr>
          <w:rFonts w:ascii="Times New Roman" w:hAnsi="Times New Roman"/>
          <w:sz w:val="24"/>
          <w:szCs w:val="24"/>
          <w:lang w:val="sr-Cyrl-CS"/>
        </w:rPr>
        <w:t>Показатељ ефекта на нивоу општег циља</w:t>
      </w:r>
    </w:p>
    <w:p w:rsidR="005C3DC5" w:rsidRPr="005C3DC5" w:rsidRDefault="005C3DC5" w:rsidP="00A82794">
      <w:pPr>
        <w:pStyle w:val="ListParagraph"/>
        <w:numPr>
          <w:ilvl w:val="0"/>
          <w:numId w:val="2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C3DC5">
        <w:rPr>
          <w:rFonts w:ascii="Times New Roman" w:hAnsi="Times New Roman"/>
          <w:sz w:val="24"/>
          <w:szCs w:val="24"/>
          <w:lang w:val="sr-Cyrl-CS"/>
        </w:rPr>
        <w:t>Показатељ исхода на нивоу посебних циљева</w:t>
      </w:r>
    </w:p>
    <w:p w:rsidR="005C3DC5" w:rsidRPr="005C3DC5" w:rsidRDefault="005C3DC5" w:rsidP="00A82794">
      <w:pPr>
        <w:pStyle w:val="ListParagraph"/>
        <w:numPr>
          <w:ilvl w:val="0"/>
          <w:numId w:val="20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C3DC5">
        <w:rPr>
          <w:rFonts w:ascii="Times New Roman" w:hAnsi="Times New Roman"/>
          <w:sz w:val="24"/>
          <w:szCs w:val="24"/>
          <w:lang w:val="sr-Cyrl-CS"/>
        </w:rPr>
        <w:t>Показатељ резултата на нивоу мере</w:t>
      </w:r>
    </w:p>
    <w:p w:rsidR="005C3DC5" w:rsidRDefault="005C3DC5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C3DC5">
        <w:rPr>
          <w:rFonts w:ascii="Times New Roman" w:hAnsi="Times New Roman"/>
          <w:sz w:val="24"/>
          <w:szCs w:val="24"/>
          <w:lang w:val="sr-Cyrl-CS"/>
        </w:rPr>
        <w:t xml:space="preserve">За сваки показатељ </w:t>
      </w:r>
      <w:r>
        <w:rPr>
          <w:rFonts w:ascii="Times New Roman" w:hAnsi="Times New Roman"/>
          <w:sz w:val="24"/>
          <w:szCs w:val="24"/>
          <w:lang w:val="sr-Cyrl-CS"/>
        </w:rPr>
        <w:t xml:space="preserve">одређује се </w:t>
      </w:r>
      <w:r w:rsidRPr="00A82794">
        <w:rPr>
          <w:rFonts w:ascii="Times New Roman" w:hAnsi="Times New Roman"/>
          <w:b/>
          <w:sz w:val="24"/>
          <w:szCs w:val="24"/>
          <w:lang w:val="sr-Cyrl-CS"/>
        </w:rPr>
        <w:t>почетна вредност</w:t>
      </w:r>
      <w:r>
        <w:rPr>
          <w:rFonts w:ascii="Times New Roman" w:hAnsi="Times New Roman"/>
          <w:sz w:val="24"/>
          <w:szCs w:val="24"/>
          <w:lang w:val="sr-Cyrl-CS"/>
        </w:rPr>
        <w:t xml:space="preserve"> (вредност показатељ у години која претходи почетку израде или доношења </w:t>
      </w:r>
      <w:r w:rsidR="00C77D58">
        <w:rPr>
          <w:rFonts w:ascii="Times New Roman" w:hAnsi="Times New Roman"/>
          <w:sz w:val="24"/>
          <w:szCs w:val="24"/>
          <w:lang w:val="sr-Cyrl-CS"/>
        </w:rPr>
        <w:t>програма</w:t>
      </w:r>
      <w:r w:rsidR="00A82794">
        <w:rPr>
          <w:rFonts w:ascii="Times New Roman" w:hAnsi="Times New Roman"/>
          <w:sz w:val="24"/>
          <w:szCs w:val="24"/>
          <w:lang w:val="sr-Cyrl-CS"/>
        </w:rPr>
        <w:t xml:space="preserve">, односно у години за коју постоје релевантни подаци), </w:t>
      </w:r>
      <w:r w:rsidR="00A82794" w:rsidRPr="00A82794">
        <w:rPr>
          <w:rFonts w:ascii="Times New Roman" w:hAnsi="Times New Roman"/>
          <w:b/>
          <w:sz w:val="24"/>
          <w:szCs w:val="24"/>
          <w:lang w:val="sr-Cyrl-CS"/>
        </w:rPr>
        <w:t>циљана вредност</w:t>
      </w:r>
      <w:r w:rsidR="00A82794">
        <w:rPr>
          <w:rFonts w:ascii="Times New Roman" w:hAnsi="Times New Roman"/>
          <w:sz w:val="24"/>
          <w:szCs w:val="24"/>
          <w:lang w:val="sr-Cyrl-CS"/>
        </w:rPr>
        <w:t xml:space="preserve"> (пројектована вредност показатеља) и </w:t>
      </w:r>
      <w:r w:rsidR="00A82794" w:rsidRPr="00A82794">
        <w:rPr>
          <w:rFonts w:ascii="Times New Roman" w:hAnsi="Times New Roman"/>
          <w:b/>
          <w:sz w:val="24"/>
          <w:szCs w:val="24"/>
          <w:lang w:val="sr-Cyrl-CS"/>
        </w:rPr>
        <w:t>извор провере</w:t>
      </w:r>
      <w:r w:rsidR="00A82794">
        <w:rPr>
          <w:rFonts w:ascii="Times New Roman" w:hAnsi="Times New Roman"/>
          <w:sz w:val="24"/>
          <w:szCs w:val="24"/>
          <w:lang w:val="sr-Cyrl-CS"/>
        </w:rPr>
        <w:t xml:space="preserve"> (база података одговорног произвођача званичне статистике и друга база података, евиденција, извештај, истраживање, студија и други документ који садржи податке о вредности показатеља).</w:t>
      </w:r>
    </w:p>
    <w:p w:rsidR="00A82794" w:rsidRDefault="00A82794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Показатељи су </w:t>
      </w:r>
      <w:r w:rsidRPr="00A82794">
        <w:rPr>
          <w:rFonts w:ascii="Times New Roman" w:hAnsi="Times New Roman"/>
          <w:b/>
          <w:sz w:val="24"/>
          <w:szCs w:val="24"/>
          <w:lang w:val="sr-Cyrl-CS"/>
        </w:rPr>
        <w:t>квантитативно изражени</w:t>
      </w:r>
      <w:r>
        <w:rPr>
          <w:rFonts w:ascii="Times New Roman" w:hAnsi="Times New Roman"/>
          <w:sz w:val="24"/>
          <w:szCs w:val="24"/>
          <w:lang w:val="sr-Cyrl-CS"/>
        </w:rPr>
        <w:t>, а изузетно могу се формулисати квалитативни показатељи.</w:t>
      </w:r>
    </w:p>
    <w:p w:rsidR="00A82794" w:rsidRDefault="00A82794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Приликом утврђивања показатеља узимају се у обзир </w:t>
      </w:r>
      <w:r w:rsidRPr="00A82794">
        <w:rPr>
          <w:rFonts w:ascii="Times New Roman" w:hAnsi="Times New Roman"/>
          <w:b/>
          <w:sz w:val="24"/>
          <w:szCs w:val="24"/>
          <w:lang w:val="sr-Cyrl-CS"/>
        </w:rPr>
        <w:t>показатељи циљева одрживог развоја</w:t>
      </w:r>
      <w:r>
        <w:rPr>
          <w:rFonts w:ascii="Times New Roman" w:hAnsi="Times New Roman"/>
          <w:sz w:val="24"/>
          <w:szCs w:val="24"/>
          <w:lang w:val="sr-Cyrl-CS"/>
        </w:rPr>
        <w:t xml:space="preserve"> (Методологија за повезивање циљева докумената јавних политика са циљевима одрживог развоја).</w:t>
      </w:r>
    </w:p>
    <w:p w:rsidR="00A82794" w:rsidRPr="005C3DC5" w:rsidRDefault="00A82794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C105B" w:rsidRPr="00E4654C" w:rsidRDefault="00BA4186" w:rsidP="00A82794">
      <w:pPr>
        <w:pStyle w:val="ListParagraph"/>
        <w:numPr>
          <w:ilvl w:val="0"/>
          <w:numId w:val="9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4654C">
        <w:rPr>
          <w:rFonts w:ascii="Times New Roman" w:hAnsi="Times New Roman"/>
          <w:b/>
          <w:sz w:val="24"/>
          <w:szCs w:val="24"/>
          <w:lang w:val="sr-Cyrl-CS"/>
        </w:rPr>
        <w:t xml:space="preserve">МЕХАНИЗАМ ЗА СПРОВОЂЕЊЕ СТРАТЕГИЈЕ И НАЧИН ИЗВЕШТАВАЊА О РЕЗУЛТАТИМА СПРОВОЂЕЊА </w:t>
      </w:r>
    </w:p>
    <w:p w:rsidR="00CD688D" w:rsidRPr="00CD688D" w:rsidRDefault="00CD688D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688D">
        <w:rPr>
          <w:rFonts w:ascii="Times New Roman" w:hAnsi="Times New Roman"/>
          <w:sz w:val="24"/>
          <w:szCs w:val="24"/>
          <w:lang w:val="sr-Cyrl-RS"/>
        </w:rPr>
        <w:t xml:space="preserve">назив органа јавне управе који је надлежан за праћење и координацију спровођења и извештавање </w:t>
      </w:r>
      <w:r w:rsidR="00DB106B">
        <w:rPr>
          <w:rFonts w:ascii="Times New Roman" w:hAnsi="Times New Roman"/>
          <w:sz w:val="24"/>
          <w:szCs w:val="24"/>
          <w:lang w:val="sr-Cyrl-RS"/>
        </w:rPr>
        <w:t xml:space="preserve">и вредновање учинака </w:t>
      </w:r>
      <w:r w:rsidR="00C77D58">
        <w:rPr>
          <w:rFonts w:ascii="Times New Roman" w:hAnsi="Times New Roman"/>
          <w:sz w:val="24"/>
          <w:szCs w:val="24"/>
          <w:lang w:val="sr-Cyrl-RS"/>
        </w:rPr>
        <w:t>програма</w:t>
      </w:r>
    </w:p>
    <w:p w:rsidR="00CD688D" w:rsidRPr="00CD688D" w:rsidRDefault="00CD688D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688D">
        <w:rPr>
          <w:rFonts w:ascii="Times New Roman" w:hAnsi="Times New Roman"/>
          <w:sz w:val="24"/>
          <w:szCs w:val="24"/>
          <w:lang w:val="sr-Cyrl-RS"/>
        </w:rPr>
        <w:t>назив органа јавне управе који је надлежан за спровођење мере и достављање информације о напретку спровођења мера и података о ос</w:t>
      </w:r>
      <w:r w:rsidR="00DB106B">
        <w:rPr>
          <w:rFonts w:ascii="Times New Roman" w:hAnsi="Times New Roman"/>
          <w:sz w:val="24"/>
          <w:szCs w:val="24"/>
          <w:lang w:val="sr-Cyrl-RS"/>
        </w:rPr>
        <w:t>твареним вредностима показатеља</w:t>
      </w:r>
      <w:r w:rsidRPr="00CD688D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CD688D" w:rsidRPr="00CD688D" w:rsidRDefault="00C77D58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период достављања годишњих података и информација потребних за извештавање о спровођењу акционог плана и спровођењу стратегије из које се преузима посебан циљ, који не може бити дужи од 60 дана по истеку сваке календарске</w:t>
      </w:r>
      <w:r w:rsidR="0067254D">
        <w:rPr>
          <w:rFonts w:ascii="Times New Roman" w:hAnsi="Times New Roman"/>
          <w:sz w:val="24"/>
          <w:szCs w:val="24"/>
          <w:lang w:val="sr-Cyrl-RS"/>
        </w:rPr>
        <w:t xml:space="preserve"> године од дана усвајања програма</w:t>
      </w:r>
    </w:p>
    <w:p w:rsidR="00CD688D" w:rsidRPr="00CD688D" w:rsidRDefault="00CD688D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688D">
        <w:rPr>
          <w:rFonts w:ascii="Times New Roman" w:hAnsi="Times New Roman"/>
          <w:sz w:val="24"/>
          <w:szCs w:val="24"/>
          <w:lang w:val="sr-Cyrl-RS"/>
        </w:rPr>
        <w:t xml:space="preserve">периоде доношења акционих планова за спровођење </w:t>
      </w:r>
      <w:r w:rsidR="0067254D">
        <w:rPr>
          <w:rFonts w:ascii="Times New Roman" w:hAnsi="Times New Roman"/>
          <w:sz w:val="24"/>
          <w:szCs w:val="24"/>
          <w:lang w:val="sr-Cyrl-RS"/>
        </w:rPr>
        <w:t xml:space="preserve">програма </w:t>
      </w:r>
      <w:r w:rsidRPr="00CD688D">
        <w:rPr>
          <w:rFonts w:ascii="Times New Roman" w:hAnsi="Times New Roman"/>
          <w:sz w:val="24"/>
          <w:szCs w:val="24"/>
          <w:lang w:val="sr-Cyrl-RS"/>
        </w:rPr>
        <w:t xml:space="preserve"> уколико је период важења првог акционог плана краћ</w:t>
      </w:r>
      <w:r w:rsidR="00DB106B">
        <w:rPr>
          <w:rFonts w:ascii="Times New Roman" w:hAnsi="Times New Roman"/>
          <w:sz w:val="24"/>
          <w:szCs w:val="24"/>
          <w:lang w:val="sr-Cyrl-RS"/>
        </w:rPr>
        <w:t>и од периода важења</w:t>
      </w:r>
      <w:r w:rsidR="0067254D">
        <w:rPr>
          <w:rFonts w:ascii="Times New Roman" w:hAnsi="Times New Roman"/>
          <w:sz w:val="24"/>
          <w:szCs w:val="24"/>
          <w:lang w:val="sr-Cyrl-RS"/>
        </w:rPr>
        <w:t xml:space="preserve"> програма</w:t>
      </w:r>
    </w:p>
    <w:p w:rsidR="00CD688D" w:rsidRPr="00CD688D" w:rsidRDefault="00CD688D" w:rsidP="00CD688D">
      <w:pPr>
        <w:pStyle w:val="ListParagraph"/>
        <w:numPr>
          <w:ilvl w:val="0"/>
          <w:numId w:val="21"/>
        </w:num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688D">
        <w:rPr>
          <w:rFonts w:ascii="Times New Roman" w:hAnsi="Times New Roman"/>
          <w:sz w:val="24"/>
          <w:szCs w:val="24"/>
          <w:lang w:val="sr-Cyrl-RS"/>
        </w:rPr>
        <w:t xml:space="preserve">рок за усвајање акционог плана за спровођење </w:t>
      </w:r>
      <w:r w:rsidR="0067254D">
        <w:rPr>
          <w:rFonts w:ascii="Times New Roman" w:hAnsi="Times New Roman"/>
          <w:sz w:val="24"/>
          <w:szCs w:val="24"/>
          <w:lang w:val="sr-Cyrl-RS"/>
        </w:rPr>
        <w:t xml:space="preserve">програма </w:t>
      </w:r>
      <w:r w:rsidRPr="00CD688D">
        <w:rPr>
          <w:rFonts w:ascii="Times New Roman" w:hAnsi="Times New Roman"/>
          <w:sz w:val="24"/>
          <w:szCs w:val="24"/>
          <w:lang w:val="sr-Cyrl-RS"/>
        </w:rPr>
        <w:t xml:space="preserve">у случају када се акциони план не доноси истовремено са </w:t>
      </w:r>
      <w:r w:rsidR="0067254D">
        <w:rPr>
          <w:rFonts w:ascii="Times New Roman" w:hAnsi="Times New Roman"/>
          <w:sz w:val="24"/>
          <w:szCs w:val="24"/>
          <w:lang w:val="sr-Cyrl-RS"/>
        </w:rPr>
        <w:t>програмом</w:t>
      </w:r>
      <w:r w:rsidRPr="00CD688D">
        <w:rPr>
          <w:rFonts w:ascii="Times New Roman" w:hAnsi="Times New Roman"/>
          <w:sz w:val="24"/>
          <w:szCs w:val="24"/>
          <w:lang w:val="sr-Cyrl-RS"/>
        </w:rPr>
        <w:t xml:space="preserve">, у складу са законом </w:t>
      </w:r>
      <w:r w:rsidR="00DB106B">
        <w:rPr>
          <w:rFonts w:ascii="Times New Roman" w:hAnsi="Times New Roman"/>
          <w:sz w:val="24"/>
          <w:szCs w:val="24"/>
          <w:lang w:val="sr-Cyrl-RS"/>
        </w:rPr>
        <w:t>којим се уређује плански систем</w:t>
      </w:r>
    </w:p>
    <w:p w:rsidR="00E4654C" w:rsidRPr="00BB30C7" w:rsidRDefault="00E4654C" w:rsidP="00A82794">
      <w:pPr>
        <w:tabs>
          <w:tab w:val="left" w:pos="9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654C" w:rsidRPr="00745FD3" w:rsidRDefault="00CD688D" w:rsidP="00A82794">
      <w:pPr>
        <w:pStyle w:val="ListParagraph"/>
        <w:numPr>
          <w:ilvl w:val="0"/>
          <w:numId w:val="9"/>
        </w:numPr>
        <w:tabs>
          <w:tab w:val="left" w:pos="900"/>
        </w:tabs>
        <w:spacing w:after="0" w:line="360" w:lineRule="auto"/>
        <w:jc w:val="both"/>
        <w:rPr>
          <w:b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ОКВИРНА </w:t>
      </w:r>
      <w:r w:rsidR="00BA4186" w:rsidRPr="00745FD3">
        <w:rPr>
          <w:rFonts w:ascii="Times New Roman" w:hAnsi="Times New Roman"/>
          <w:b/>
          <w:sz w:val="24"/>
          <w:szCs w:val="24"/>
          <w:lang w:val="sr-Cyrl-CS"/>
        </w:rPr>
        <w:t xml:space="preserve">ПРОЦЕНА </w:t>
      </w:r>
      <w:r>
        <w:rPr>
          <w:rFonts w:ascii="Times New Roman" w:hAnsi="Times New Roman"/>
          <w:b/>
          <w:sz w:val="24"/>
          <w:szCs w:val="24"/>
          <w:lang w:val="sr-Cyrl-CS"/>
        </w:rPr>
        <w:t>ТРОШКОВА ЗА РЕАЛИЗАЦИЈУ</w:t>
      </w:r>
      <w:r w:rsidR="00BA4186" w:rsidRPr="00745FD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67254D">
        <w:rPr>
          <w:rFonts w:ascii="Times New Roman" w:hAnsi="Times New Roman"/>
          <w:b/>
          <w:sz w:val="24"/>
          <w:szCs w:val="24"/>
          <w:lang w:val="sr-Cyrl-CS"/>
        </w:rPr>
        <w:t>ПРОГРАМА</w:t>
      </w:r>
    </w:p>
    <w:p w:rsidR="00745FD3" w:rsidRPr="00745FD3" w:rsidRDefault="00745FD3" w:rsidP="00A8279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45FD3">
        <w:rPr>
          <w:rFonts w:ascii="Times New Roman" w:hAnsi="Times New Roman" w:cs="Times New Roman"/>
          <w:sz w:val="24"/>
          <w:szCs w:val="24"/>
          <w:lang w:val="sr-Cyrl-RS"/>
        </w:rPr>
        <w:t>Процена финансијских средстава потребних за спровођење стратегије и извора из кој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их </w:t>
      </w:r>
      <w:r w:rsidR="00DB106B">
        <w:rPr>
          <w:rFonts w:ascii="Times New Roman" w:hAnsi="Times New Roman" w:cs="Times New Roman"/>
          <w:sz w:val="24"/>
          <w:szCs w:val="24"/>
          <w:lang w:val="sr-Cyrl-RS"/>
        </w:rPr>
        <w:t>се та средства обезбеђују</w:t>
      </w:r>
    </w:p>
    <w:p w:rsidR="00BA4186" w:rsidRPr="00BA4186" w:rsidRDefault="00BA4186" w:rsidP="00A82794">
      <w:pPr>
        <w:pStyle w:val="ListParagraph"/>
        <w:tabs>
          <w:tab w:val="left" w:pos="90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4E74E3" w:rsidRPr="00FD7C66" w:rsidRDefault="00BA4186" w:rsidP="00A82794">
      <w:pPr>
        <w:pStyle w:val="ListParagraph"/>
        <w:numPr>
          <w:ilvl w:val="0"/>
          <w:numId w:val="9"/>
        </w:numPr>
        <w:tabs>
          <w:tab w:val="left" w:pos="900"/>
        </w:tabs>
        <w:spacing w:after="0" w:line="360" w:lineRule="auto"/>
        <w:jc w:val="both"/>
      </w:pPr>
      <w:r w:rsidRPr="00E4654C">
        <w:rPr>
          <w:rFonts w:ascii="Times New Roman" w:hAnsi="Times New Roman"/>
          <w:b/>
          <w:sz w:val="24"/>
          <w:szCs w:val="24"/>
          <w:lang w:val="sr-Cyrl-RS"/>
        </w:rPr>
        <w:t>АКЦИОНИ</w:t>
      </w:r>
      <w:r w:rsidRPr="0039581D">
        <w:rPr>
          <w:rFonts w:ascii="Times New Roman" w:hAnsi="Times New Roman"/>
          <w:b/>
          <w:sz w:val="24"/>
          <w:szCs w:val="24"/>
          <w:lang w:val="sr-Cyrl-RS"/>
        </w:rPr>
        <w:t xml:space="preserve"> ПЛАН</w:t>
      </w:r>
    </w:p>
    <w:p w:rsidR="00FD7C66" w:rsidRPr="00CD688D" w:rsidRDefault="00CD688D" w:rsidP="00CD688D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688D">
        <w:rPr>
          <w:rFonts w:ascii="Times New Roman" w:hAnsi="Times New Roman"/>
          <w:sz w:val="24"/>
          <w:szCs w:val="24"/>
          <w:lang w:val="sr-Cyrl-RS"/>
        </w:rPr>
        <w:t>Акциони план се израђује у прописаном обрасцу</w:t>
      </w:r>
    </w:p>
    <w:p w:rsidR="00CD688D" w:rsidRDefault="00CD688D" w:rsidP="00A82794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FD7C66" w:rsidRPr="003B6A6F" w:rsidRDefault="00FD7C66" w:rsidP="00A82794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FD7C66">
        <w:rPr>
          <w:rFonts w:ascii="Times New Roman" w:hAnsi="Times New Roman"/>
          <w:b/>
          <w:sz w:val="24"/>
          <w:szCs w:val="24"/>
          <w:lang w:val="sr-Cyrl-RS"/>
        </w:rPr>
        <w:t>Н</w:t>
      </w:r>
      <w:r w:rsidR="00F84F2A">
        <w:rPr>
          <w:rFonts w:ascii="Times New Roman" w:hAnsi="Times New Roman"/>
          <w:b/>
          <w:sz w:val="24"/>
          <w:szCs w:val="24"/>
          <w:lang w:val="sr-Cyrl-RS"/>
        </w:rPr>
        <w:t xml:space="preserve">АПОМЕНА: </w:t>
      </w:r>
      <w:r w:rsidR="00F84F2A" w:rsidRPr="00F84F2A">
        <w:rPr>
          <w:rFonts w:ascii="Times New Roman" w:hAnsi="Times New Roman"/>
          <w:sz w:val="24"/>
          <w:szCs w:val="24"/>
          <w:lang w:val="sr-Cyrl-RS"/>
        </w:rPr>
        <w:t>П</w:t>
      </w:r>
      <w:r w:rsidRPr="00F84F2A">
        <w:rPr>
          <w:rFonts w:ascii="Times New Roman" w:hAnsi="Times New Roman"/>
          <w:sz w:val="24"/>
          <w:szCs w:val="24"/>
          <w:lang w:val="sr-Cyrl-RS"/>
        </w:rPr>
        <w:t xml:space="preserve">риликом упућивања </w:t>
      </w:r>
      <w:r w:rsidR="0067254D">
        <w:rPr>
          <w:rFonts w:ascii="Times New Roman" w:hAnsi="Times New Roman"/>
          <w:sz w:val="24"/>
          <w:szCs w:val="24"/>
          <w:lang w:val="sr-Cyrl-RS"/>
        </w:rPr>
        <w:t>програма</w:t>
      </w:r>
      <w:r w:rsidRPr="00F84F2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D688D" w:rsidRPr="00F84F2A">
        <w:rPr>
          <w:rFonts w:ascii="Times New Roman" w:hAnsi="Times New Roman"/>
          <w:sz w:val="24"/>
          <w:szCs w:val="24"/>
          <w:lang w:val="sr-Cyrl-RS"/>
        </w:rPr>
        <w:t>на мишљење Републичком секретаријату за јавне политике</w:t>
      </w:r>
      <w:r w:rsidRPr="00F84F2A">
        <w:rPr>
          <w:rFonts w:ascii="Times New Roman" w:hAnsi="Times New Roman"/>
          <w:sz w:val="24"/>
          <w:szCs w:val="24"/>
          <w:lang w:val="sr-Cyrl-RS"/>
        </w:rPr>
        <w:t xml:space="preserve"> доставља се</w:t>
      </w:r>
      <w:r w:rsidR="003B6A6F">
        <w:rPr>
          <w:rFonts w:ascii="Times New Roman" w:hAnsi="Times New Roman"/>
          <w:sz w:val="24"/>
          <w:szCs w:val="24"/>
          <w:lang w:val="sr-Cyrl-RS"/>
        </w:rPr>
        <w:t>:</w:t>
      </w:r>
      <w:r w:rsidRPr="00F84F2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B6A6F">
        <w:rPr>
          <w:rFonts w:ascii="Times New Roman" w:hAnsi="Times New Roman"/>
          <w:sz w:val="24"/>
          <w:szCs w:val="24"/>
          <w:lang w:val="sr-Cyrl-RS"/>
        </w:rPr>
        <w:t>и</w:t>
      </w:r>
      <w:r w:rsidRPr="00F84F2A">
        <w:rPr>
          <w:rFonts w:ascii="Times New Roman" w:hAnsi="Times New Roman"/>
          <w:sz w:val="24"/>
          <w:szCs w:val="24"/>
          <w:lang w:val="sr-Cyrl-RS"/>
        </w:rPr>
        <w:t>звештај о</w:t>
      </w:r>
      <w:r w:rsidR="003B6A6F">
        <w:rPr>
          <w:rFonts w:ascii="Times New Roman" w:hAnsi="Times New Roman"/>
          <w:sz w:val="24"/>
          <w:szCs w:val="24"/>
          <w:lang w:val="sr-Cyrl-RS"/>
        </w:rPr>
        <w:t xml:space="preserve"> спроведеним консултацијама, и</w:t>
      </w:r>
      <w:r w:rsidR="00CD688D" w:rsidRPr="00F84F2A">
        <w:rPr>
          <w:rFonts w:ascii="Times New Roman" w:hAnsi="Times New Roman"/>
          <w:sz w:val="24"/>
          <w:szCs w:val="24"/>
          <w:lang w:val="sr-Cyrl-RS"/>
        </w:rPr>
        <w:t xml:space="preserve">звештај о </w:t>
      </w:r>
      <w:r w:rsidRPr="00F84F2A">
        <w:rPr>
          <w:rFonts w:ascii="Times New Roman" w:hAnsi="Times New Roman"/>
          <w:sz w:val="24"/>
          <w:szCs w:val="24"/>
          <w:lang w:val="sr-Cyrl-RS"/>
        </w:rPr>
        <w:t>спроведеној јавној расправи</w:t>
      </w:r>
      <w:r w:rsidR="00F84F2A" w:rsidRPr="00F84F2A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B6A6F">
        <w:rPr>
          <w:rFonts w:ascii="Times New Roman" w:hAnsi="Times New Roman"/>
          <w:sz w:val="24"/>
          <w:szCs w:val="24"/>
          <w:lang w:val="sr-Cyrl-RS"/>
        </w:rPr>
        <w:t>изјава</w:t>
      </w:r>
      <w:r w:rsidR="003B6A6F" w:rsidRPr="003B6A6F">
        <w:rPr>
          <w:rFonts w:ascii="Times New Roman" w:hAnsi="Times New Roman"/>
          <w:sz w:val="24"/>
          <w:szCs w:val="24"/>
          <w:lang w:val="sr-Cyrl-RS"/>
        </w:rPr>
        <w:t xml:space="preserve"> са којим је стратешким документом Владе (стратегија, акциони план и др.) усклађен акт који се предлаже</w:t>
      </w:r>
      <w:r w:rsidR="003B6A6F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F84F2A" w:rsidRPr="00F84F2A">
        <w:rPr>
          <w:rFonts w:ascii="Times New Roman" w:hAnsi="Times New Roman"/>
          <w:sz w:val="24"/>
          <w:szCs w:val="24"/>
          <w:lang w:val="sr-Cyrl-RS"/>
        </w:rPr>
        <w:t>попуњени упитник о употреби Смерница за укључивање зелених аспеката у документе јавних политика</w:t>
      </w:r>
      <w:r w:rsidR="003B6A6F">
        <w:rPr>
          <w:rFonts w:ascii="Times New Roman" w:hAnsi="Times New Roman"/>
          <w:sz w:val="24"/>
          <w:szCs w:val="24"/>
          <w:lang w:val="sr-Cyrl-RS"/>
        </w:rPr>
        <w:t>.</w:t>
      </w:r>
    </w:p>
    <w:sectPr w:rsidR="00FD7C66" w:rsidRPr="003B6A6F" w:rsidSect="00BA4186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325D"/>
    <w:multiLevelType w:val="hybridMultilevel"/>
    <w:tmpl w:val="AB6AA96A"/>
    <w:lvl w:ilvl="0" w:tplc="9B2EB606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4967"/>
    <w:multiLevelType w:val="hybridMultilevel"/>
    <w:tmpl w:val="82F2F6E6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36286"/>
    <w:multiLevelType w:val="hybridMultilevel"/>
    <w:tmpl w:val="E99CA80C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C59A8"/>
    <w:multiLevelType w:val="hybridMultilevel"/>
    <w:tmpl w:val="7D104E9C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C249E"/>
    <w:multiLevelType w:val="hybridMultilevel"/>
    <w:tmpl w:val="6B5074B4"/>
    <w:lvl w:ilvl="0" w:tplc="362C83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0715AB"/>
    <w:multiLevelType w:val="hybridMultilevel"/>
    <w:tmpl w:val="064272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C5FB8"/>
    <w:multiLevelType w:val="hybridMultilevel"/>
    <w:tmpl w:val="55342378"/>
    <w:lvl w:ilvl="0" w:tplc="A3187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801C0F"/>
    <w:multiLevelType w:val="hybridMultilevel"/>
    <w:tmpl w:val="42261CE2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D036EE"/>
    <w:multiLevelType w:val="hybridMultilevel"/>
    <w:tmpl w:val="3306EFFE"/>
    <w:lvl w:ilvl="0" w:tplc="BEAA17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A42D31"/>
    <w:multiLevelType w:val="hybridMultilevel"/>
    <w:tmpl w:val="EA14AC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445B3"/>
    <w:multiLevelType w:val="hybridMultilevel"/>
    <w:tmpl w:val="5E76298A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2215B7"/>
    <w:multiLevelType w:val="hybridMultilevel"/>
    <w:tmpl w:val="31249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56E2E"/>
    <w:multiLevelType w:val="hybridMultilevel"/>
    <w:tmpl w:val="59D0D682"/>
    <w:lvl w:ilvl="0" w:tplc="ED9C05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3AAD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8A7E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A8A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BC39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3214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05A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CA595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4B8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11C5F"/>
    <w:multiLevelType w:val="hybridMultilevel"/>
    <w:tmpl w:val="1B6C4A02"/>
    <w:lvl w:ilvl="0" w:tplc="5B564E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A125BD"/>
    <w:multiLevelType w:val="hybridMultilevel"/>
    <w:tmpl w:val="D72EA058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8814BA"/>
    <w:multiLevelType w:val="hybridMultilevel"/>
    <w:tmpl w:val="C43EFC66"/>
    <w:lvl w:ilvl="0" w:tplc="BEAA17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602CAC"/>
    <w:multiLevelType w:val="hybridMultilevel"/>
    <w:tmpl w:val="D8FCB62E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C31173"/>
    <w:multiLevelType w:val="hybridMultilevel"/>
    <w:tmpl w:val="3DEE1C72"/>
    <w:lvl w:ilvl="0" w:tplc="A38479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662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1870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A7C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62F6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A8E3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4AE0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ECB6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0E83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66C05"/>
    <w:multiLevelType w:val="hybridMultilevel"/>
    <w:tmpl w:val="A10AAC50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C81C5C"/>
    <w:multiLevelType w:val="hybridMultilevel"/>
    <w:tmpl w:val="7882B9BC"/>
    <w:lvl w:ilvl="0" w:tplc="60D667F8">
      <w:start w:val="24"/>
      <w:numFmt w:val="bullet"/>
      <w:lvlText w:val="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A27349"/>
    <w:multiLevelType w:val="hybridMultilevel"/>
    <w:tmpl w:val="D5C68F76"/>
    <w:lvl w:ilvl="0" w:tplc="525AB46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3"/>
  </w:num>
  <w:num w:numId="5">
    <w:abstractNumId w:val="0"/>
  </w:num>
  <w:num w:numId="6">
    <w:abstractNumId w:val="12"/>
  </w:num>
  <w:num w:numId="7">
    <w:abstractNumId w:val="17"/>
  </w:num>
  <w:num w:numId="8">
    <w:abstractNumId w:val="20"/>
  </w:num>
  <w:num w:numId="9">
    <w:abstractNumId w:val="11"/>
  </w:num>
  <w:num w:numId="10">
    <w:abstractNumId w:val="14"/>
  </w:num>
  <w:num w:numId="11">
    <w:abstractNumId w:val="19"/>
  </w:num>
  <w:num w:numId="12">
    <w:abstractNumId w:val="10"/>
  </w:num>
  <w:num w:numId="13">
    <w:abstractNumId w:val="7"/>
  </w:num>
  <w:num w:numId="14">
    <w:abstractNumId w:val="1"/>
  </w:num>
  <w:num w:numId="15">
    <w:abstractNumId w:val="18"/>
  </w:num>
  <w:num w:numId="16">
    <w:abstractNumId w:val="16"/>
  </w:num>
  <w:num w:numId="17">
    <w:abstractNumId w:val="2"/>
  </w:num>
  <w:num w:numId="18">
    <w:abstractNumId w:val="3"/>
  </w:num>
  <w:num w:numId="19">
    <w:abstractNumId w:val="9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F2"/>
    <w:rsid w:val="00000FA2"/>
    <w:rsid w:val="00035A3F"/>
    <w:rsid w:val="00052C68"/>
    <w:rsid w:val="00080CEE"/>
    <w:rsid w:val="000B1190"/>
    <w:rsid w:val="000D7B09"/>
    <w:rsid w:val="0015631B"/>
    <w:rsid w:val="001807D8"/>
    <w:rsid w:val="001F1DC5"/>
    <w:rsid w:val="00200951"/>
    <w:rsid w:val="00275856"/>
    <w:rsid w:val="00287AAC"/>
    <w:rsid w:val="0029178A"/>
    <w:rsid w:val="002E1341"/>
    <w:rsid w:val="002E3D5B"/>
    <w:rsid w:val="00314817"/>
    <w:rsid w:val="0039581D"/>
    <w:rsid w:val="003B6A6F"/>
    <w:rsid w:val="003D3403"/>
    <w:rsid w:val="00414160"/>
    <w:rsid w:val="004D7323"/>
    <w:rsid w:val="004E74E3"/>
    <w:rsid w:val="00535E75"/>
    <w:rsid w:val="0055259D"/>
    <w:rsid w:val="005C3DC5"/>
    <w:rsid w:val="0067254D"/>
    <w:rsid w:val="00745FD3"/>
    <w:rsid w:val="0076565A"/>
    <w:rsid w:val="0077614F"/>
    <w:rsid w:val="00894990"/>
    <w:rsid w:val="008A73D5"/>
    <w:rsid w:val="00911379"/>
    <w:rsid w:val="009A3E75"/>
    <w:rsid w:val="009F0BBB"/>
    <w:rsid w:val="00A05BCD"/>
    <w:rsid w:val="00A4739A"/>
    <w:rsid w:val="00A82794"/>
    <w:rsid w:val="00AF56C5"/>
    <w:rsid w:val="00AF56F5"/>
    <w:rsid w:val="00B25433"/>
    <w:rsid w:val="00B25EF2"/>
    <w:rsid w:val="00BA4186"/>
    <w:rsid w:val="00BB30C7"/>
    <w:rsid w:val="00BC105B"/>
    <w:rsid w:val="00C77D58"/>
    <w:rsid w:val="00C87129"/>
    <w:rsid w:val="00CA4B42"/>
    <w:rsid w:val="00CD688D"/>
    <w:rsid w:val="00D67051"/>
    <w:rsid w:val="00DA0065"/>
    <w:rsid w:val="00DA3031"/>
    <w:rsid w:val="00DB106B"/>
    <w:rsid w:val="00DC1FC4"/>
    <w:rsid w:val="00DF35A2"/>
    <w:rsid w:val="00E4654C"/>
    <w:rsid w:val="00E51AA6"/>
    <w:rsid w:val="00E72491"/>
    <w:rsid w:val="00EE0028"/>
    <w:rsid w:val="00F32D29"/>
    <w:rsid w:val="00F562EE"/>
    <w:rsid w:val="00F84F2A"/>
    <w:rsid w:val="00FA1805"/>
    <w:rsid w:val="00FD7C66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C6C9"/>
  <w15:chartTrackingRefBased/>
  <w15:docId w15:val="{093E8BD3-59D1-4C10-A41A-09154192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25EF2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25EF2"/>
  </w:style>
  <w:style w:type="paragraph" w:styleId="BalloonText">
    <w:name w:val="Balloon Text"/>
    <w:basedOn w:val="Normal"/>
    <w:link w:val="BalloonTextChar"/>
    <w:uiPriority w:val="99"/>
    <w:semiHidden/>
    <w:unhideWhenUsed/>
    <w:rsid w:val="0031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5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2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7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4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Radojević</dc:creator>
  <cp:keywords/>
  <dc:description/>
  <cp:lastModifiedBy>Suzana Stojadinović</cp:lastModifiedBy>
  <cp:revision>5</cp:revision>
  <cp:lastPrinted>2019-12-17T07:13:00Z</cp:lastPrinted>
  <dcterms:created xsi:type="dcterms:W3CDTF">2025-05-16T07:59:00Z</dcterms:created>
  <dcterms:modified xsi:type="dcterms:W3CDTF">2025-05-16T09:15:00Z</dcterms:modified>
</cp:coreProperties>
</file>