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BC" w:rsidRPr="008B708D" w:rsidRDefault="00BC6EBC" w:rsidP="008B708D">
      <w:pPr>
        <w:spacing w:line="240" w:lineRule="auto"/>
        <w:jc w:val="center"/>
        <w:rPr>
          <w:rFonts w:ascii="Times New Roman" w:hAnsi="Times New Roman" w:cs="Times New Roman"/>
          <w:b/>
          <w:sz w:val="24"/>
          <w:szCs w:val="24"/>
        </w:rPr>
      </w:pPr>
      <w:r w:rsidRPr="008B708D">
        <w:rPr>
          <w:rFonts w:ascii="Times New Roman" w:hAnsi="Times New Roman" w:cs="Times New Roman"/>
          <w:b/>
          <w:sz w:val="24"/>
          <w:szCs w:val="24"/>
          <w:lang w:val="sr-Cyrl-RS"/>
        </w:rPr>
        <w:t xml:space="preserve">ОБРАЗЛОЖЕЊЕ </w:t>
      </w:r>
    </w:p>
    <w:p w:rsidR="00A22602" w:rsidRPr="008B708D" w:rsidRDefault="00A22602" w:rsidP="008B708D">
      <w:pPr>
        <w:spacing w:line="240" w:lineRule="auto"/>
        <w:jc w:val="center"/>
        <w:rPr>
          <w:rFonts w:ascii="Times New Roman" w:hAnsi="Times New Roman" w:cs="Times New Roman"/>
          <w:b/>
          <w:sz w:val="24"/>
          <w:szCs w:val="24"/>
        </w:rPr>
      </w:pPr>
    </w:p>
    <w:p w:rsidR="00BC6EBC" w:rsidRPr="008B708D" w:rsidRDefault="00BC6EBC" w:rsidP="008B708D">
      <w:pPr>
        <w:spacing w:line="240" w:lineRule="auto"/>
        <w:rPr>
          <w:rFonts w:ascii="Times New Roman" w:hAnsi="Times New Roman" w:cs="Times New Roman"/>
          <w:b/>
          <w:sz w:val="24"/>
          <w:szCs w:val="24"/>
        </w:rPr>
      </w:pPr>
      <w:r w:rsidRPr="008B708D">
        <w:rPr>
          <w:rFonts w:ascii="Times New Roman" w:hAnsi="Times New Roman" w:cs="Times New Roman"/>
          <w:b/>
          <w:sz w:val="24"/>
          <w:szCs w:val="24"/>
        </w:rPr>
        <w:t>I. УСТАВНИ ОСНОВ ЗА ДОНОШЕЊЕ ЗАКОНА</w:t>
      </w:r>
    </w:p>
    <w:p w:rsidR="00BC6EBC" w:rsidRPr="008B708D" w:rsidRDefault="00BC6EBC" w:rsidP="008B708D">
      <w:pPr>
        <w:spacing w:line="240" w:lineRule="auto"/>
        <w:ind w:firstLine="720"/>
        <w:jc w:val="both"/>
        <w:rPr>
          <w:rFonts w:ascii="Times New Roman" w:hAnsi="Times New Roman" w:cs="Times New Roman"/>
          <w:sz w:val="24"/>
          <w:szCs w:val="24"/>
          <w:lang w:val="sr-Cyrl-RS"/>
        </w:rPr>
      </w:pPr>
      <w:r w:rsidRPr="008B708D">
        <w:rPr>
          <w:rFonts w:ascii="Times New Roman" w:hAnsi="Times New Roman" w:cs="Times New Roman"/>
          <w:sz w:val="24"/>
          <w:szCs w:val="24"/>
        </w:rPr>
        <w:t xml:space="preserve">Уставни основ за доношење </w:t>
      </w:r>
      <w:r w:rsidRPr="008B708D">
        <w:rPr>
          <w:rFonts w:ascii="Times New Roman" w:hAnsi="Times New Roman" w:cs="Times New Roman"/>
          <w:sz w:val="24"/>
          <w:szCs w:val="24"/>
          <w:lang w:val="sr-Cyrl-RS"/>
        </w:rPr>
        <w:t xml:space="preserve">Закона о регистру административних </w:t>
      </w:r>
      <w:r w:rsidR="009B4A36" w:rsidRPr="008B708D">
        <w:rPr>
          <w:rFonts w:ascii="Times New Roman" w:hAnsi="Times New Roman" w:cs="Times New Roman"/>
          <w:sz w:val="24"/>
          <w:szCs w:val="24"/>
          <w:lang w:val="sr-Cyrl-RS"/>
        </w:rPr>
        <w:t xml:space="preserve">поступака, </w:t>
      </w:r>
      <w:r w:rsidR="008B708D" w:rsidRPr="008B708D">
        <w:rPr>
          <w:rFonts w:ascii="Times New Roman" w:hAnsi="Times New Roman" w:cs="Times New Roman"/>
          <w:sz w:val="24"/>
          <w:szCs w:val="24"/>
          <w:lang w:val="sr-Cyrl-RS"/>
        </w:rPr>
        <w:t>садржан је</w:t>
      </w:r>
      <w:r w:rsidRPr="008B708D">
        <w:rPr>
          <w:rFonts w:ascii="Times New Roman" w:hAnsi="Times New Roman" w:cs="Times New Roman"/>
          <w:sz w:val="24"/>
          <w:szCs w:val="24"/>
        </w:rPr>
        <w:t xml:space="preserve"> у члану 97. тачка </w:t>
      </w:r>
      <w:r w:rsidRPr="008B708D">
        <w:rPr>
          <w:rFonts w:ascii="Times New Roman" w:hAnsi="Times New Roman" w:cs="Times New Roman"/>
          <w:sz w:val="24"/>
          <w:szCs w:val="24"/>
          <w:lang w:val="sr-Cyrl-RS"/>
        </w:rPr>
        <w:t>17</w:t>
      </w:r>
      <w:r w:rsidRPr="008B708D">
        <w:rPr>
          <w:rFonts w:ascii="Times New Roman" w:hAnsi="Times New Roman" w:cs="Times New Roman"/>
          <w:sz w:val="24"/>
          <w:szCs w:val="24"/>
        </w:rPr>
        <w:t>)</w:t>
      </w:r>
      <w:r w:rsidRPr="008B708D">
        <w:rPr>
          <w:rFonts w:ascii="Times New Roman" w:hAnsi="Times New Roman" w:cs="Times New Roman"/>
          <w:sz w:val="24"/>
          <w:szCs w:val="24"/>
          <w:lang w:val="sr-Cyrl-RS"/>
        </w:rPr>
        <w:t xml:space="preserve"> </w:t>
      </w:r>
      <w:r w:rsidRPr="008B708D">
        <w:rPr>
          <w:rFonts w:ascii="Times New Roman" w:hAnsi="Times New Roman" w:cs="Times New Roman"/>
          <w:sz w:val="24"/>
          <w:szCs w:val="24"/>
        </w:rPr>
        <w:t>Устава Републике Србије („Службени гласник РС”, број 89/06), којим се утврђује</w:t>
      </w:r>
      <w:r w:rsidRPr="008B708D">
        <w:rPr>
          <w:rFonts w:ascii="Times New Roman" w:hAnsi="Times New Roman" w:cs="Times New Roman"/>
          <w:sz w:val="24"/>
          <w:szCs w:val="24"/>
          <w:lang w:val="sr-Cyrl-RS"/>
        </w:rPr>
        <w:t xml:space="preserve"> </w:t>
      </w:r>
      <w:r w:rsidRPr="008B708D">
        <w:rPr>
          <w:rFonts w:ascii="Times New Roman" w:hAnsi="Times New Roman" w:cs="Times New Roman"/>
          <w:sz w:val="24"/>
          <w:szCs w:val="24"/>
        </w:rPr>
        <w:t xml:space="preserve">да Република Србија, уређује </w:t>
      </w:r>
      <w:r w:rsidRPr="008B708D">
        <w:rPr>
          <w:rFonts w:ascii="Times New Roman" w:hAnsi="Times New Roman" w:cs="Times New Roman"/>
          <w:sz w:val="24"/>
          <w:szCs w:val="24"/>
          <w:lang w:val="sr-Cyrl-RS"/>
        </w:rPr>
        <w:t>односе од интереса за Републику Србију.</w:t>
      </w:r>
    </w:p>
    <w:p w:rsidR="006564E4" w:rsidRPr="008B708D" w:rsidRDefault="00BC6EBC" w:rsidP="008B708D">
      <w:pPr>
        <w:spacing w:line="240" w:lineRule="auto"/>
        <w:rPr>
          <w:rFonts w:ascii="Times New Roman" w:hAnsi="Times New Roman" w:cs="Times New Roman"/>
          <w:b/>
          <w:sz w:val="24"/>
          <w:szCs w:val="24"/>
        </w:rPr>
      </w:pPr>
      <w:r w:rsidRPr="008B708D">
        <w:rPr>
          <w:rFonts w:ascii="Times New Roman" w:hAnsi="Times New Roman" w:cs="Times New Roman"/>
          <w:b/>
          <w:sz w:val="24"/>
          <w:szCs w:val="24"/>
        </w:rPr>
        <w:t>II. РАЗЛОЗИ ЗА ДОНОШЕЊЕ ЗАКОНА</w:t>
      </w:r>
    </w:p>
    <w:p w:rsidR="00D36248" w:rsidRPr="008B708D" w:rsidRDefault="00DA5067" w:rsidP="008B708D">
      <w:pPr>
        <w:pStyle w:val="basic-paragraph"/>
        <w:spacing w:before="0" w:beforeAutospacing="0" w:after="0" w:afterAutospacing="0"/>
        <w:ind w:firstLine="567"/>
        <w:jc w:val="both"/>
        <w:rPr>
          <w:lang w:val="sr-Cyrl-RS"/>
        </w:rPr>
      </w:pPr>
      <w:r w:rsidRPr="008B708D">
        <w:rPr>
          <w:lang w:val="sr-Cyrl-RS"/>
        </w:rPr>
        <w:t>Нацрт Закона о регистру административних поступака</w:t>
      </w:r>
      <w:r w:rsidR="008B708D" w:rsidRPr="008B708D">
        <w:rPr>
          <w:lang w:val="sr-Cyrl-RS"/>
        </w:rPr>
        <w:t>,</w:t>
      </w:r>
      <w:r w:rsidRPr="008B708D">
        <w:rPr>
          <w:lang w:val="sr-Cyrl-RS"/>
        </w:rPr>
        <w:t xml:space="preserve"> има пре свега за циљ</w:t>
      </w:r>
      <w:r w:rsidRPr="008B708D">
        <w:rPr>
          <w:color w:val="000000"/>
          <w:lang w:val="sr-Cyrl-RS"/>
        </w:rPr>
        <w:t xml:space="preserve"> успостављање</w:t>
      </w:r>
      <w:r w:rsidR="00D36248" w:rsidRPr="008B708D">
        <w:rPr>
          <w:color w:val="000000"/>
          <w:lang w:val="sr-Cyrl-RS"/>
        </w:rPr>
        <w:t xml:space="preserve"> </w:t>
      </w:r>
      <w:r w:rsidR="003A6500" w:rsidRPr="008B708D">
        <w:rPr>
          <w:lang w:val="sr-Cyrl-CS"/>
        </w:rPr>
        <w:t>сигурнијег</w:t>
      </w:r>
      <w:r w:rsidR="00D36248" w:rsidRPr="008B708D">
        <w:rPr>
          <w:lang w:val="sr-Latn-RS"/>
        </w:rPr>
        <w:t xml:space="preserve">, </w:t>
      </w:r>
      <w:r w:rsidR="003A6500" w:rsidRPr="008B708D">
        <w:rPr>
          <w:lang w:val="sr-Cyrl-RS"/>
        </w:rPr>
        <w:t>транспарентнијег</w:t>
      </w:r>
      <w:r w:rsidR="00D36248" w:rsidRPr="008B708D">
        <w:rPr>
          <w:lang w:val="sr-Cyrl-RS"/>
        </w:rPr>
        <w:t xml:space="preserve"> и предвидљивије</w:t>
      </w:r>
      <w:r w:rsidRPr="008B708D">
        <w:rPr>
          <w:lang w:val="sr-Cyrl-RS"/>
        </w:rPr>
        <w:t>г</w:t>
      </w:r>
      <w:r w:rsidR="00D36248" w:rsidRPr="008B708D">
        <w:rPr>
          <w:lang w:val="sr-Cyrl-CS"/>
        </w:rPr>
        <w:t xml:space="preserve"> пословно</w:t>
      </w:r>
      <w:r w:rsidRPr="008B708D">
        <w:rPr>
          <w:lang w:val="sr-Cyrl-CS"/>
        </w:rPr>
        <w:t>г</w:t>
      </w:r>
      <w:r w:rsidR="00D36248" w:rsidRPr="008B708D">
        <w:rPr>
          <w:lang w:val="sr-Cyrl-CS"/>
        </w:rPr>
        <w:t xml:space="preserve"> окружењ</w:t>
      </w:r>
      <w:r w:rsidRPr="008B708D">
        <w:rPr>
          <w:lang w:val="sr-Cyrl-CS"/>
        </w:rPr>
        <w:t>а</w:t>
      </w:r>
      <w:r w:rsidR="00D36248" w:rsidRPr="008B708D">
        <w:rPr>
          <w:lang w:val="sr-Cyrl-CS"/>
        </w:rPr>
        <w:t xml:space="preserve"> и смањење удела укупних административних трошкова у БДП-у. </w:t>
      </w:r>
      <w:r w:rsidR="003A6500" w:rsidRPr="008B708D">
        <w:rPr>
          <w:lang w:val="sr-Cyrl-CS"/>
        </w:rPr>
        <w:t xml:space="preserve">Наиме, </w:t>
      </w:r>
      <w:r w:rsidR="003A6500" w:rsidRPr="008B708D">
        <w:rPr>
          <w:lang w:val="sr-Cyrl-RS"/>
        </w:rPr>
        <w:t>успостављање</w:t>
      </w:r>
      <w:r w:rsidR="00BC6EBC" w:rsidRPr="008B708D">
        <w:rPr>
          <w:lang w:val="sr-Cyrl-RS"/>
        </w:rPr>
        <w:t xml:space="preserve"> Рег</w:t>
      </w:r>
      <w:r w:rsidR="003C5BA0" w:rsidRPr="008B708D">
        <w:rPr>
          <w:lang w:val="sr-Cyrl-RS"/>
        </w:rPr>
        <w:t>истра</w:t>
      </w:r>
      <w:r w:rsidR="00BC6EBC" w:rsidRPr="008B708D">
        <w:rPr>
          <w:lang w:val="sr-Cyrl-RS"/>
        </w:rPr>
        <w:t xml:space="preserve"> администр</w:t>
      </w:r>
      <w:r w:rsidR="003C5BA0" w:rsidRPr="008B708D">
        <w:rPr>
          <w:lang w:val="sr-Cyrl-RS"/>
        </w:rPr>
        <w:t>а</w:t>
      </w:r>
      <w:r w:rsidR="00BC6EBC" w:rsidRPr="008B708D">
        <w:rPr>
          <w:lang w:val="sr-Cyrl-RS"/>
        </w:rPr>
        <w:t xml:space="preserve">тивних поступака као јавно доступне електронске базе свих административних поступака које, на захтев привредних субјеката и грађана спроводи јавна управа,  има за циљ да олакша </w:t>
      </w:r>
      <w:r w:rsidR="009B4A36" w:rsidRPr="008B708D">
        <w:rPr>
          <w:lang w:val="sr-Cyrl-RS"/>
        </w:rPr>
        <w:t>остваривање права и извршење обавеза</w:t>
      </w:r>
      <w:r w:rsidR="00747A6C" w:rsidRPr="008B708D">
        <w:rPr>
          <w:lang w:val="sr-Cyrl-RS"/>
        </w:rPr>
        <w:t xml:space="preserve"> субјектима, односно да смањи административно оптерећење привреди и грађанима.</w:t>
      </w:r>
      <w:r w:rsidR="003C5BA0" w:rsidRPr="008B708D">
        <w:rPr>
          <w:lang w:val="sr-Cyrl-RS"/>
        </w:rPr>
        <w:t xml:space="preserve"> </w:t>
      </w:r>
    </w:p>
    <w:p w:rsidR="00DA5067" w:rsidRPr="008B708D" w:rsidRDefault="00DA5067" w:rsidP="008B708D">
      <w:pPr>
        <w:pStyle w:val="basic-paragraph"/>
        <w:spacing w:before="0" w:beforeAutospacing="0" w:after="0" w:afterAutospacing="0"/>
        <w:ind w:firstLine="567"/>
        <w:jc w:val="both"/>
        <w:rPr>
          <w:lang w:val="sr-Cyrl-RS"/>
        </w:rPr>
      </w:pPr>
      <w:r w:rsidRPr="008B708D">
        <w:rPr>
          <w:lang w:val="sr-Cyrl-RS"/>
        </w:rPr>
        <w:t>Наиме, привредни субјекти и грађани ради остваривања неких својих права и испуњавања обавеза често не знају шта је све од документације неопходно да поднесу да  би остварили то своје право или испунили обавезу, да ли постоји образац захтева, накоји начин могу да поднесу зах</w:t>
      </w:r>
      <w:r w:rsidR="009E06B9" w:rsidRPr="008B708D">
        <w:rPr>
          <w:lang w:val="sr-Cyrl-RS"/>
        </w:rPr>
        <w:t xml:space="preserve">тев, који износ таксе се плаћа и на који рачун итд, </w:t>
      </w:r>
      <w:r w:rsidRPr="008B708D">
        <w:rPr>
          <w:lang w:val="sr-Cyrl-RS"/>
        </w:rPr>
        <w:t xml:space="preserve">те није неуобичајано да од службеника на шалтерима добијају и различите информације у складу са интерним процедурама различитих филијала. </w:t>
      </w:r>
    </w:p>
    <w:p w:rsidR="008B708D" w:rsidRDefault="00DA5067" w:rsidP="008B708D">
      <w:pPr>
        <w:spacing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xml:space="preserve">Такође, у дефинисању услова пословања, органи јавне управе и други органи и организације, који имају јавна овлашћења, значајно утичу на свеукупан пословни амбијент и једноставност пословања, кроз регулисање начина на који привредни субјекти извршавају своје обавезе или остварују своја права. </w:t>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Pr="008B708D">
        <w:rPr>
          <w:rFonts w:ascii="Times New Roman" w:hAnsi="Times New Roman" w:cs="Times New Roman"/>
          <w:sz w:val="24"/>
          <w:szCs w:val="24"/>
          <w:lang w:val="sr-Cyrl-RS"/>
        </w:rPr>
        <w:t xml:space="preserve">Често сложени,  дуготрајни и компликовани административни поступци, али и други административни захтеви, дефинисани на републичком, покрајинском или локалном нивоу, негативно утичу на пословање привредних субјеката, стварајући непотребно административно оптерећење односно трошкове. </w:t>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3C5BA0" w:rsidRPr="008B708D">
        <w:rPr>
          <w:rFonts w:ascii="Times New Roman" w:hAnsi="Times New Roman" w:cs="Times New Roman"/>
          <w:sz w:val="24"/>
          <w:szCs w:val="24"/>
          <w:lang w:val="sr-Cyrl-RS"/>
        </w:rPr>
        <w:t xml:space="preserve">Успостављањем Јавног регистра, </w:t>
      </w:r>
      <w:r w:rsidR="003C5BA0" w:rsidRPr="008B708D">
        <w:rPr>
          <w:rFonts w:ascii="Times New Roman" w:hAnsi="Times New Roman" w:cs="Times New Roman"/>
          <w:b/>
          <w:sz w:val="24"/>
          <w:szCs w:val="24"/>
          <w:lang w:val="sr-Cyrl-RS"/>
        </w:rPr>
        <w:t>биће јавно доступне</w:t>
      </w:r>
      <w:r w:rsidR="00D36248" w:rsidRPr="008B708D">
        <w:rPr>
          <w:rFonts w:ascii="Times New Roman" w:hAnsi="Times New Roman" w:cs="Times New Roman"/>
          <w:b/>
          <w:sz w:val="24"/>
          <w:szCs w:val="24"/>
          <w:lang w:val="sr-Cyrl-RS"/>
        </w:rPr>
        <w:t xml:space="preserve"> на једном месту </w:t>
      </w:r>
      <w:r w:rsidR="003C5BA0" w:rsidRPr="008B708D">
        <w:rPr>
          <w:rFonts w:ascii="Times New Roman" w:hAnsi="Times New Roman" w:cs="Times New Roman"/>
          <w:b/>
          <w:sz w:val="24"/>
          <w:szCs w:val="24"/>
          <w:lang w:val="sr-Cyrl-RS"/>
        </w:rPr>
        <w:t>све информације о административним поступцима</w:t>
      </w:r>
      <w:r w:rsidR="00747A6C" w:rsidRPr="008B708D">
        <w:rPr>
          <w:rFonts w:ascii="Times New Roman" w:hAnsi="Times New Roman" w:cs="Times New Roman"/>
          <w:b/>
          <w:sz w:val="24"/>
          <w:szCs w:val="24"/>
          <w:lang w:val="sr-Cyrl-CS"/>
        </w:rPr>
        <w:t xml:space="preserve"> који су прописани републичким прописима и прописима аутономне покрајине</w:t>
      </w:r>
      <w:r w:rsidR="003C5BA0" w:rsidRPr="008B708D">
        <w:rPr>
          <w:rFonts w:ascii="Times New Roman" w:hAnsi="Times New Roman" w:cs="Times New Roman"/>
          <w:b/>
          <w:sz w:val="24"/>
          <w:szCs w:val="24"/>
          <w:lang w:val="sr-Cyrl-RS"/>
        </w:rPr>
        <w:t>,</w:t>
      </w:r>
      <w:r w:rsidR="003C5BA0" w:rsidRPr="008B708D">
        <w:rPr>
          <w:rFonts w:ascii="Times New Roman" w:hAnsi="Times New Roman" w:cs="Times New Roman"/>
          <w:sz w:val="24"/>
          <w:szCs w:val="24"/>
          <w:lang w:val="sr-Cyrl-RS"/>
        </w:rPr>
        <w:t xml:space="preserve"> документима и подацима потребним за њихово спровођење, што ће омогућити значајне директне и индиректне уштеде у вези са подношењем бројних захтева, односно испуњавањем пословних обавеза, као и ефикаснији рад јавне управе. Успостављање регистра допринеће и већој правној</w:t>
      </w:r>
      <w:r w:rsidR="00BC6EBC" w:rsidRPr="008B708D">
        <w:rPr>
          <w:rFonts w:ascii="Times New Roman" w:hAnsi="Times New Roman" w:cs="Times New Roman"/>
          <w:sz w:val="24"/>
          <w:szCs w:val="24"/>
          <w:lang w:val="sr-Cyrl-RS"/>
        </w:rPr>
        <w:t xml:space="preserve"> сигурност </w:t>
      </w:r>
      <w:r w:rsidR="009B4A36" w:rsidRPr="008B708D">
        <w:rPr>
          <w:rFonts w:ascii="Times New Roman" w:hAnsi="Times New Roman" w:cs="Times New Roman"/>
          <w:sz w:val="24"/>
          <w:szCs w:val="24"/>
          <w:lang w:val="sr-Cyrl-RS"/>
        </w:rPr>
        <w:t xml:space="preserve"> имајући у виду да ће </w:t>
      </w:r>
      <w:r w:rsidR="00BC6EBC" w:rsidRPr="008B708D">
        <w:rPr>
          <w:rFonts w:ascii="Times New Roman" w:hAnsi="Times New Roman" w:cs="Times New Roman"/>
          <w:sz w:val="24"/>
          <w:szCs w:val="24"/>
          <w:lang w:val="sr-Cyrl-RS"/>
        </w:rPr>
        <w:t xml:space="preserve">информације о административним поступцима </w:t>
      </w:r>
      <w:r w:rsidR="00747A6C" w:rsidRPr="008B708D">
        <w:rPr>
          <w:rFonts w:ascii="Times New Roman" w:hAnsi="Times New Roman" w:cs="Times New Roman"/>
          <w:sz w:val="24"/>
          <w:szCs w:val="24"/>
          <w:lang w:val="sr-Cyrl-RS"/>
        </w:rPr>
        <w:t>(</w:t>
      </w:r>
      <w:r w:rsidR="00747A6C" w:rsidRPr="008B708D">
        <w:rPr>
          <w:rFonts w:ascii="Times New Roman" w:hAnsi="Times New Roman" w:cs="Times New Roman"/>
          <w:color w:val="000000"/>
          <w:sz w:val="24"/>
          <w:szCs w:val="24"/>
          <w:lang w:val="sr-Cyrl-RS"/>
        </w:rPr>
        <w:t xml:space="preserve">надлежном органу за спровођење поступка, правном основу, сврси и опису поступка, обрасцу захтева, документима који се подносе уз захтев, таксама, накнадама и другим дажбинама које подносилац захтева треба да плати, року за поступање, упутству о правном средству, итд) </w:t>
      </w:r>
      <w:r w:rsidR="00BC6EBC" w:rsidRPr="008B708D">
        <w:rPr>
          <w:rFonts w:ascii="Times New Roman" w:hAnsi="Times New Roman" w:cs="Times New Roman"/>
          <w:sz w:val="24"/>
          <w:szCs w:val="24"/>
          <w:lang w:val="sr-Cyrl-RS"/>
        </w:rPr>
        <w:t>у сваком тренутку бити у складу са важећим прописима</w:t>
      </w:r>
      <w:r w:rsidR="009B4A36" w:rsidRPr="008B708D">
        <w:rPr>
          <w:rFonts w:ascii="Times New Roman" w:hAnsi="Times New Roman" w:cs="Times New Roman"/>
          <w:sz w:val="24"/>
          <w:szCs w:val="24"/>
          <w:lang w:val="sr-Cyrl-RS"/>
        </w:rPr>
        <w:t>.</w:t>
      </w:r>
      <w:r w:rsidR="003C5BA0" w:rsidRPr="008B708D">
        <w:rPr>
          <w:rFonts w:ascii="Times New Roman" w:hAnsi="Times New Roman" w:cs="Times New Roman"/>
          <w:sz w:val="24"/>
          <w:szCs w:val="24"/>
          <w:lang w:val="sr-Cyrl-RS"/>
        </w:rPr>
        <w:t xml:space="preserve"> </w:t>
      </w:r>
      <w:r w:rsidR="009E06B9" w:rsidRPr="008B708D">
        <w:rPr>
          <w:rFonts w:ascii="Times New Roman" w:hAnsi="Times New Roman" w:cs="Times New Roman"/>
          <w:sz w:val="24"/>
          <w:szCs w:val="24"/>
          <w:lang w:val="sr-Cyrl-RS"/>
        </w:rPr>
        <w:t>Такође, на овај начин обезбеђује се једнообразност у поступању, а грађани и привреда ће у сваком тренутку имати увид у документацију, об</w:t>
      </w:r>
      <w:r w:rsidR="008B708D">
        <w:rPr>
          <w:rFonts w:ascii="Times New Roman" w:hAnsi="Times New Roman" w:cs="Times New Roman"/>
          <w:sz w:val="24"/>
          <w:szCs w:val="24"/>
          <w:lang w:val="sr-Cyrl-RS"/>
        </w:rPr>
        <w:t>расце, износе такси и накнади и</w:t>
      </w:r>
      <w:r w:rsidR="009E06B9" w:rsidRPr="008B708D">
        <w:rPr>
          <w:rFonts w:ascii="Times New Roman" w:hAnsi="Times New Roman" w:cs="Times New Roman"/>
          <w:sz w:val="24"/>
          <w:szCs w:val="24"/>
          <w:lang w:val="sr-Cyrl-RS"/>
        </w:rPr>
        <w:t>тд.</w:t>
      </w:r>
    </w:p>
    <w:p w:rsidR="0018563F" w:rsidRPr="008B708D" w:rsidRDefault="009B4A36" w:rsidP="008B708D">
      <w:pPr>
        <w:spacing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lastRenderedPageBreak/>
        <w:t xml:space="preserve">Са друге стране </w:t>
      </w:r>
      <w:r w:rsidR="00747A6C" w:rsidRPr="008B708D">
        <w:rPr>
          <w:rFonts w:ascii="Times New Roman" w:hAnsi="Times New Roman" w:cs="Times New Roman"/>
          <w:sz w:val="24"/>
          <w:szCs w:val="24"/>
          <w:lang w:val="sr-Cyrl-RS"/>
        </w:rPr>
        <w:t>М</w:t>
      </w:r>
      <w:r w:rsidR="00DD6090" w:rsidRPr="008B708D">
        <w:rPr>
          <w:rFonts w:ascii="Times New Roman" w:hAnsi="Times New Roman" w:cs="Times New Roman"/>
          <w:sz w:val="24"/>
          <w:szCs w:val="24"/>
          <w:lang w:val="sr-Cyrl-RS"/>
        </w:rPr>
        <w:t xml:space="preserve">етодологија уређивања </w:t>
      </w:r>
      <w:r w:rsidR="003C5BA0" w:rsidRPr="008B708D">
        <w:rPr>
          <w:rFonts w:ascii="Times New Roman" w:hAnsi="Times New Roman" w:cs="Times New Roman"/>
          <w:sz w:val="24"/>
          <w:szCs w:val="24"/>
          <w:lang w:val="sr-Cyrl-RS"/>
        </w:rPr>
        <w:t>административних</w:t>
      </w:r>
      <w:r w:rsidR="00DD6090" w:rsidRPr="008B708D">
        <w:rPr>
          <w:rFonts w:ascii="Times New Roman" w:hAnsi="Times New Roman" w:cs="Times New Roman"/>
          <w:sz w:val="24"/>
          <w:szCs w:val="24"/>
          <w:lang w:val="sr-Cyrl-RS"/>
        </w:rPr>
        <w:t xml:space="preserve"> поступака осигураће се сви </w:t>
      </w:r>
      <w:r w:rsidR="003C5BA0" w:rsidRPr="008B708D">
        <w:rPr>
          <w:rFonts w:ascii="Times New Roman" w:hAnsi="Times New Roman" w:cs="Times New Roman"/>
          <w:sz w:val="24"/>
          <w:szCs w:val="24"/>
          <w:lang w:val="sr-Cyrl-RS"/>
        </w:rPr>
        <w:t>будући административни</w:t>
      </w:r>
      <w:r w:rsidR="00DD6090" w:rsidRPr="008B708D">
        <w:rPr>
          <w:rFonts w:ascii="Times New Roman" w:hAnsi="Times New Roman" w:cs="Times New Roman"/>
          <w:sz w:val="24"/>
          <w:szCs w:val="24"/>
          <w:lang w:val="sr-Cyrl-RS"/>
        </w:rPr>
        <w:t xml:space="preserve"> поступци буду јасно дефинисани, уз прописивање свих битних елемената поступака, чиме ће се </w:t>
      </w:r>
      <w:r w:rsidR="003C5BA0" w:rsidRPr="008B708D">
        <w:rPr>
          <w:rFonts w:ascii="Times New Roman" w:hAnsi="Times New Roman" w:cs="Times New Roman"/>
          <w:sz w:val="24"/>
          <w:szCs w:val="24"/>
          <w:lang w:val="sr-Cyrl-RS"/>
        </w:rPr>
        <w:t>обезбедити бољи квалитет прописа</w:t>
      </w:r>
      <w:r w:rsidR="00747A6C" w:rsidRPr="008B708D">
        <w:rPr>
          <w:rFonts w:ascii="Times New Roman" w:hAnsi="Times New Roman" w:cs="Times New Roman"/>
          <w:sz w:val="24"/>
          <w:szCs w:val="24"/>
          <w:lang w:val="sr-Cyrl-RS"/>
        </w:rPr>
        <w:t xml:space="preserve"> а самим тим и већа правна сигурност</w:t>
      </w:r>
      <w:r w:rsidR="003C5BA0" w:rsidRPr="008B708D">
        <w:rPr>
          <w:rFonts w:ascii="Times New Roman" w:hAnsi="Times New Roman" w:cs="Times New Roman"/>
          <w:sz w:val="24"/>
          <w:szCs w:val="24"/>
          <w:lang w:val="sr-Cyrl-RS"/>
        </w:rPr>
        <w:t xml:space="preserve">. </w:t>
      </w:r>
      <w:r w:rsidR="00747A6C" w:rsidRPr="008B708D">
        <w:rPr>
          <w:rFonts w:ascii="Times New Roman" w:hAnsi="Times New Roman" w:cs="Times New Roman"/>
          <w:sz w:val="24"/>
          <w:szCs w:val="24"/>
          <w:lang w:val="sr-Cyrl-RS"/>
        </w:rPr>
        <w:t>Наиме, обавезна примена примену методолошких правила за уређење поступака (кроз претходну и накнадну контролу поступака), допринеће већој ефикасности у поступању (спајање међузависних и повезаних поступака путем јединственог управног места), већој делотворност и економичност (уређивање поступка тако да се омогући његово вођење без одуговлачења и уз што мање трошкове по странку,  другог учесника у поступку, па и сам државни орган, уз прибављање података по службеној дужности, прописивање једноставних и јасних образаца захтева, као и електронско вођење поступка када су за то испуњени услови), већу прецизност и одређеност (јасно прописивање документације потребне за одлучивање, рокова за поступање, висине таксе, правног средства, итд), као и поштовање начела методологије утврђивања трошкова пружања јавне услуге (цена услуге мора одговарати трошковима спровођења поступка и мора бити утврђена у апсолутном износ</w:t>
      </w:r>
      <w:r w:rsidR="009E06B9" w:rsidRPr="008B708D">
        <w:rPr>
          <w:rFonts w:ascii="Times New Roman" w:hAnsi="Times New Roman" w:cs="Times New Roman"/>
          <w:sz w:val="24"/>
          <w:szCs w:val="24"/>
          <w:lang w:val="sr-Cyrl-RS"/>
        </w:rPr>
        <w:t xml:space="preserve">у). </w:t>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BC6EBC" w:rsidRPr="008B708D">
        <w:rPr>
          <w:rFonts w:ascii="Times New Roman" w:hAnsi="Times New Roman" w:cs="Times New Roman"/>
          <w:sz w:val="24"/>
          <w:szCs w:val="24"/>
          <w:lang w:val="sr-Cyrl-RS"/>
        </w:rPr>
        <w:t>Кључни корак за смањење административних трошкова је повећање ефикасности и транспарентности рада јавне управе и успостављање интерактивног електронског портала, односно регистра административних поступака и осталих услова пословања</w:t>
      </w:r>
      <w:r w:rsidR="00D36248" w:rsidRPr="008B708D">
        <w:rPr>
          <w:rFonts w:ascii="Times New Roman" w:hAnsi="Times New Roman" w:cs="Times New Roman"/>
          <w:sz w:val="24"/>
          <w:szCs w:val="24"/>
          <w:lang w:val="sr-Cyrl-RS"/>
        </w:rPr>
        <w:t>.</w:t>
      </w:r>
      <w:r w:rsidR="009E06B9" w:rsidRPr="008B708D">
        <w:rPr>
          <w:rFonts w:ascii="Times New Roman" w:hAnsi="Times New Roman" w:cs="Times New Roman"/>
          <w:sz w:val="24"/>
          <w:szCs w:val="24"/>
          <w:lang w:val="sr-Cyrl-RS"/>
        </w:rPr>
        <w:t xml:space="preserve"> На овај начин смањује се и могућност корупције.</w:t>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D36248" w:rsidRPr="008B708D">
        <w:rPr>
          <w:rFonts w:ascii="Times New Roman" w:hAnsi="Times New Roman" w:cs="Times New Roman"/>
          <w:sz w:val="24"/>
          <w:szCs w:val="24"/>
          <w:lang w:val="sr-Cyrl-RS"/>
        </w:rPr>
        <w:t>Овај закон ће допринети развоју еУправе, која је предвиђена Законом  о електронској управи („Службени гласник РС”, број 27/18) којим је прописана обавеза државних органа и организација, органа и организација покрајинске аутономије, органа и организација јединица локалне самоуправе, установа, јавних предузећа, посебних органа преко којих се остварује регулаторна функција и правних и физичких лица којима су поверена јавна овлашћења да електронски управно поступају и електронски комуницирају.</w:t>
      </w:r>
    </w:p>
    <w:p w:rsidR="0018563F" w:rsidRPr="008B708D" w:rsidRDefault="00BC6EBC" w:rsidP="008B708D">
      <w:pPr>
        <w:pStyle w:val="ListParagraph"/>
        <w:shd w:val="clear" w:color="auto" w:fill="FFFFFF" w:themeFill="background1"/>
        <w:spacing w:after="0" w:line="240" w:lineRule="auto"/>
        <w:ind w:left="0" w:firstLine="567"/>
        <w:contextualSpacing w:val="0"/>
        <w:jc w:val="both"/>
        <w:rPr>
          <w:rFonts w:ascii="Times New Roman" w:hAnsi="Times New Roman"/>
          <w:b/>
          <w:sz w:val="24"/>
          <w:szCs w:val="24"/>
          <w:lang w:val="sr-Cyrl-RS"/>
        </w:rPr>
      </w:pPr>
      <w:r w:rsidRPr="008B708D">
        <w:rPr>
          <w:rFonts w:ascii="Times New Roman" w:hAnsi="Times New Roman"/>
          <w:b/>
          <w:sz w:val="24"/>
          <w:szCs w:val="24"/>
        </w:rPr>
        <w:t>III. ОБЈАШЊЕ</w:t>
      </w:r>
      <w:r w:rsidR="00DF3063" w:rsidRPr="008B708D">
        <w:rPr>
          <w:rFonts w:ascii="Times New Roman" w:hAnsi="Times New Roman"/>
          <w:b/>
          <w:sz w:val="24"/>
          <w:szCs w:val="24"/>
        </w:rPr>
        <w:t>ЊЕ ОСНОВНИХ ПРАВНИХ ИНСТИТУТА И</w:t>
      </w:r>
      <w:r w:rsidR="00DF3063" w:rsidRPr="008B708D">
        <w:rPr>
          <w:rFonts w:ascii="Times New Roman" w:hAnsi="Times New Roman"/>
          <w:b/>
          <w:sz w:val="24"/>
          <w:szCs w:val="24"/>
          <w:lang w:val="sr-Cyrl-RS"/>
        </w:rPr>
        <w:t xml:space="preserve"> </w:t>
      </w:r>
      <w:r w:rsidRPr="008B708D">
        <w:rPr>
          <w:rFonts w:ascii="Times New Roman" w:hAnsi="Times New Roman"/>
          <w:b/>
          <w:sz w:val="24"/>
          <w:szCs w:val="24"/>
        </w:rPr>
        <w:t>ПОЈЕДИНАЧНИХ РЕШЕЊА</w:t>
      </w:r>
      <w:r w:rsidRPr="008B708D">
        <w:rPr>
          <w:rFonts w:ascii="Times New Roman" w:hAnsi="Times New Roman"/>
          <w:b/>
          <w:sz w:val="24"/>
          <w:szCs w:val="24"/>
        </w:rPr>
        <w:cr/>
      </w:r>
    </w:p>
    <w:p w:rsidR="00DA6F8B" w:rsidRPr="008B708D" w:rsidRDefault="00DA6F8B" w:rsidP="008B708D">
      <w:pPr>
        <w:pStyle w:val="ListParagraph"/>
        <w:shd w:val="clear" w:color="auto" w:fill="FFFFFF" w:themeFill="background1"/>
        <w:spacing w:after="0" w:line="240" w:lineRule="auto"/>
        <w:ind w:left="0" w:firstLine="567"/>
        <w:contextualSpacing w:val="0"/>
        <w:jc w:val="both"/>
        <w:rPr>
          <w:rFonts w:ascii="Times New Roman" w:hAnsi="Times New Roman"/>
          <w:b/>
          <w:sz w:val="24"/>
          <w:szCs w:val="24"/>
          <w:lang w:val="sr-Cyrl-RS"/>
        </w:rPr>
      </w:pPr>
      <w:r w:rsidRPr="008B708D">
        <w:rPr>
          <w:rFonts w:ascii="Times New Roman" w:hAnsi="Times New Roman"/>
          <w:b/>
          <w:sz w:val="24"/>
          <w:szCs w:val="24"/>
          <w:lang w:val="sr-Cyrl-RS"/>
        </w:rPr>
        <w:t>Глава</w:t>
      </w:r>
      <w:r w:rsidRPr="008B708D">
        <w:rPr>
          <w:rFonts w:ascii="Times New Roman" w:hAnsi="Times New Roman"/>
          <w:b/>
          <w:sz w:val="24"/>
          <w:szCs w:val="24"/>
          <w:lang w:val="sr-Latn-RS"/>
        </w:rPr>
        <w:t xml:space="preserve"> I</w:t>
      </w:r>
      <w:r w:rsidR="008B708D">
        <w:rPr>
          <w:rFonts w:ascii="Times New Roman" w:hAnsi="Times New Roman"/>
          <w:b/>
          <w:sz w:val="24"/>
          <w:szCs w:val="24"/>
          <w:lang w:val="sr-Cyrl-RS"/>
        </w:rPr>
        <w:t>.</w:t>
      </w:r>
      <w:r w:rsidRPr="008B708D">
        <w:rPr>
          <w:rFonts w:ascii="Times New Roman" w:hAnsi="Times New Roman"/>
          <w:b/>
          <w:sz w:val="24"/>
          <w:szCs w:val="24"/>
          <w:lang w:val="sr-Latn-RS"/>
        </w:rPr>
        <w:t xml:space="preserve"> -</w:t>
      </w:r>
      <w:r w:rsidRPr="008B708D">
        <w:rPr>
          <w:rFonts w:ascii="Times New Roman" w:hAnsi="Times New Roman"/>
          <w:b/>
          <w:sz w:val="24"/>
          <w:szCs w:val="24"/>
          <w:lang w:val="sr-Cyrl-RS"/>
        </w:rPr>
        <w:t xml:space="preserve"> Основне одредбе ( члан 1. -3) </w:t>
      </w:r>
    </w:p>
    <w:p w:rsidR="0018563F" w:rsidRPr="008B708D" w:rsidRDefault="0018563F" w:rsidP="008B708D">
      <w:pPr>
        <w:pStyle w:val="ListParagraph"/>
        <w:shd w:val="clear" w:color="auto" w:fill="FFFFFF" w:themeFill="background1"/>
        <w:spacing w:after="0" w:line="240" w:lineRule="auto"/>
        <w:ind w:left="0" w:firstLine="567"/>
        <w:contextualSpacing w:val="0"/>
        <w:jc w:val="both"/>
        <w:rPr>
          <w:rFonts w:ascii="Times New Roman" w:hAnsi="Times New Roman"/>
          <w:b/>
          <w:sz w:val="24"/>
          <w:szCs w:val="24"/>
          <w:lang w:val="sr-Cyrl-RS"/>
        </w:rPr>
      </w:pPr>
    </w:p>
    <w:p w:rsidR="00A22602" w:rsidRPr="008B708D" w:rsidRDefault="00A22602" w:rsidP="008B708D">
      <w:pPr>
        <w:pStyle w:val="ListParagraph"/>
        <w:shd w:val="clear" w:color="auto" w:fill="FFFFFF" w:themeFill="background1"/>
        <w:spacing w:after="0" w:line="240" w:lineRule="auto"/>
        <w:ind w:left="0" w:firstLine="567"/>
        <w:contextualSpacing w:val="0"/>
        <w:jc w:val="both"/>
        <w:rPr>
          <w:rFonts w:ascii="Times New Roman" w:hAnsi="Times New Roman"/>
          <w:sz w:val="24"/>
          <w:szCs w:val="24"/>
          <w:lang w:val="sr-Cyrl-RS"/>
        </w:rPr>
      </w:pPr>
      <w:r w:rsidRPr="008B708D">
        <w:rPr>
          <w:rFonts w:ascii="Times New Roman" w:hAnsi="Times New Roman"/>
          <w:b/>
          <w:sz w:val="24"/>
          <w:szCs w:val="24"/>
          <w:lang w:val="sr-Cyrl-RS"/>
        </w:rPr>
        <w:t>Чланом 1.</w:t>
      </w:r>
      <w:r w:rsidRPr="008B708D">
        <w:rPr>
          <w:rFonts w:ascii="Times New Roman" w:hAnsi="Times New Roman"/>
          <w:sz w:val="24"/>
          <w:szCs w:val="24"/>
          <w:lang w:val="sr-Cyrl-RS"/>
        </w:rPr>
        <w:t xml:space="preserve"> Закона уређен је предмет закона. Имајући у виду да ће се законом успоставити Регистар административних поступака али и Методологија за њихово даље уређивање како би се увео јединствен приступ код прописивања административних поступака овим чланом прописано је да предмет уређења овог закона успостављање и вођење, садржина, начин коришћења и друга питања од значаја за вођење регистра административних поступака (у даљем тексту: Регистар), као и начела за њихово уређење и овлашћења за доношење методолошких правила за уређење тих поступака (у даљем тексту: Методологија). </w:t>
      </w:r>
    </w:p>
    <w:p w:rsidR="00DA6F8B" w:rsidRPr="008B708D" w:rsidRDefault="00CB5B07" w:rsidP="008B708D">
      <w:pPr>
        <w:spacing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 xml:space="preserve">Чланом 2. </w:t>
      </w:r>
      <w:r w:rsidR="00950095" w:rsidRPr="008B708D">
        <w:rPr>
          <w:rFonts w:ascii="Times New Roman" w:hAnsi="Times New Roman" w:cs="Times New Roman"/>
          <w:b/>
          <w:sz w:val="24"/>
          <w:szCs w:val="24"/>
          <w:lang w:val="sr-Cyrl-RS"/>
        </w:rPr>
        <w:t xml:space="preserve"> </w:t>
      </w:r>
      <w:r w:rsidR="00950095" w:rsidRPr="008B708D">
        <w:rPr>
          <w:rFonts w:ascii="Times New Roman" w:hAnsi="Times New Roman" w:cs="Times New Roman"/>
          <w:sz w:val="24"/>
          <w:szCs w:val="24"/>
          <w:lang w:val="sr-Cyrl-RS"/>
        </w:rPr>
        <w:t>Закона д</w:t>
      </w:r>
      <w:r w:rsidRPr="008B708D">
        <w:rPr>
          <w:rFonts w:ascii="Times New Roman" w:hAnsi="Times New Roman" w:cs="Times New Roman"/>
          <w:sz w:val="24"/>
          <w:szCs w:val="24"/>
          <w:lang w:val="sr-Cyrl-RS"/>
        </w:rPr>
        <w:t xml:space="preserve">ефинисани су појмови </w:t>
      </w:r>
      <w:r w:rsidR="00B960D0" w:rsidRPr="008B708D">
        <w:rPr>
          <w:rFonts w:ascii="Times New Roman" w:hAnsi="Times New Roman" w:cs="Times New Roman"/>
          <w:sz w:val="24"/>
          <w:szCs w:val="24"/>
          <w:lang w:val="sr-Cyrl-RS"/>
        </w:rPr>
        <w:t xml:space="preserve">који се користе у закону. </w:t>
      </w:r>
      <w:r w:rsidR="00950095" w:rsidRPr="008B708D">
        <w:rPr>
          <w:rFonts w:ascii="Times New Roman" w:hAnsi="Times New Roman" w:cs="Times New Roman"/>
          <w:sz w:val="24"/>
          <w:szCs w:val="24"/>
          <w:lang w:val="sr-Cyrl-RS"/>
        </w:rPr>
        <w:t xml:space="preserve">Како се </w:t>
      </w:r>
      <w:r w:rsidR="00177628" w:rsidRPr="008B708D">
        <w:rPr>
          <w:rFonts w:ascii="Times New Roman" w:hAnsi="Times New Roman" w:cs="Times New Roman"/>
          <w:sz w:val="24"/>
          <w:szCs w:val="24"/>
          <w:lang w:val="sr-Cyrl-RS"/>
        </w:rPr>
        <w:t xml:space="preserve"> законом уводи појам административног поступка неопходно је било дефинисати шта се сматра под административним поступком. Сходно наведеном законом је прописано д</w:t>
      </w:r>
      <w:r w:rsidR="00950095" w:rsidRPr="008B708D">
        <w:rPr>
          <w:rFonts w:ascii="Times New Roman" w:hAnsi="Times New Roman" w:cs="Times New Roman"/>
          <w:sz w:val="24"/>
          <w:szCs w:val="24"/>
          <w:lang w:val="sr-Cyrl-RS"/>
        </w:rPr>
        <w:t>а а</w:t>
      </w:r>
      <w:r w:rsidR="00B960D0" w:rsidRPr="008B708D">
        <w:rPr>
          <w:rFonts w:ascii="Times New Roman" w:hAnsi="Times New Roman" w:cs="Times New Roman"/>
          <w:sz w:val="24"/>
          <w:szCs w:val="24"/>
          <w:lang w:val="sr-Cyrl-RS"/>
        </w:rPr>
        <w:t xml:space="preserve">дминистративни поступак (у даљем тексту: поступак) у смислу овог закона јесте поступак који воде државни органи и организације, органи и организације покрајинске аутономије и органи и организације јединица локалне самоуправе, установе, јавна предузећа, посебни органи преко којих се остварује регулаторна функција и правна и </w:t>
      </w:r>
      <w:r w:rsidR="00B960D0" w:rsidRPr="008B708D">
        <w:rPr>
          <w:rFonts w:ascii="Times New Roman" w:hAnsi="Times New Roman" w:cs="Times New Roman"/>
          <w:sz w:val="24"/>
          <w:szCs w:val="24"/>
          <w:lang w:val="sr-Cyrl-RS"/>
        </w:rPr>
        <w:lastRenderedPageBreak/>
        <w:t xml:space="preserve">физичка лица којима су поверена јавна овлашћења (у даљем тексту: органи)  и који се односи на права, обавезе и правне интересе привредних субјеката и грађана. </w:t>
      </w:r>
      <w:r w:rsidR="00A74D9D" w:rsidRPr="008B708D">
        <w:rPr>
          <w:rFonts w:ascii="Times New Roman" w:hAnsi="Times New Roman" w:cs="Times New Roman"/>
          <w:sz w:val="24"/>
          <w:szCs w:val="24"/>
          <w:lang w:val="sr-Cyrl-RS"/>
        </w:rPr>
        <w:t>Административни поступак подразумева следеће кораке: Подношење захтева (поднеска) од стране физичког/правног лица надлежном органу или организацији, са потребном документацијом, информацијама, уплатом такси/накнада и сл., спровођење поступка у складу са поднетим захтевом и на крају издавање акта односно добијање одговора (позитивног или негативног) у складу са поднетим захтевом, од стране надлежног органа или организације.</w:t>
      </w:r>
      <w:r w:rsidR="00A74D9D" w:rsidRPr="008B708D">
        <w:rPr>
          <w:rFonts w:ascii="Times New Roman" w:hAnsi="Times New Roman" w:cs="Times New Roman"/>
          <w:sz w:val="24"/>
          <w:szCs w:val="24"/>
        </w:rPr>
        <w:t xml:space="preserve"> </w:t>
      </w:r>
      <w:r w:rsidR="00A74D9D" w:rsidRPr="008B708D">
        <w:rPr>
          <w:rFonts w:ascii="Times New Roman" w:hAnsi="Times New Roman" w:cs="Times New Roman"/>
          <w:sz w:val="24"/>
          <w:szCs w:val="24"/>
          <w:lang w:val="sr-Cyrl-RS"/>
        </w:rPr>
        <w:t>Административни поступак представља процес издавања лиценце, дозволе, сагласности, одобрења, решења, уверења, ауторизације, сертификата, потврде, извода из службених евиденција и осталих аката које, у складу са важећим прописима, издају надлежни органи и организације. Такође, административни поступак може бити и подношење пријаве, извештаја и евиденција, уколико постоји обавеза да се надлежни орган обавештава о одређеним чињеницама, те у том смислу, административни поступак треба схватити шире од управног поступка, јер он обухвата свако обраћање надлежном органу ради остваривања неког права или обавезе.</w:t>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950095" w:rsidRPr="008B708D">
        <w:rPr>
          <w:rFonts w:ascii="Times New Roman" w:hAnsi="Times New Roman" w:cs="Times New Roman"/>
          <w:sz w:val="24"/>
          <w:szCs w:val="24"/>
          <w:lang w:val="sr-Cyrl-RS"/>
        </w:rPr>
        <w:t xml:space="preserve">Имајући у виду да се овим законом уређује успостављање Регистра дефинисано је и његово значење. Наиме, Регистар </w:t>
      </w:r>
      <w:r w:rsidR="00B960D0" w:rsidRPr="008B708D">
        <w:rPr>
          <w:rFonts w:ascii="Times New Roman" w:hAnsi="Times New Roman" w:cs="Times New Roman"/>
          <w:sz w:val="24"/>
          <w:szCs w:val="24"/>
          <w:lang w:val="sr-Cyrl-RS"/>
        </w:rPr>
        <w:t>јесте јединствена, централизована, електронски вођена евиденција о поступцима к</w:t>
      </w:r>
      <w:r w:rsidR="00950095" w:rsidRPr="008B708D">
        <w:rPr>
          <w:rFonts w:ascii="Times New Roman" w:hAnsi="Times New Roman" w:cs="Times New Roman"/>
          <w:sz w:val="24"/>
          <w:szCs w:val="24"/>
          <w:lang w:val="sr-Cyrl-RS"/>
        </w:rPr>
        <w:t xml:space="preserve">оји се воде у Републици Србији. То практично значи да ће се све наћи </w:t>
      </w:r>
      <w:r w:rsidR="0056136C" w:rsidRPr="008B708D">
        <w:rPr>
          <w:rFonts w:ascii="Times New Roman" w:hAnsi="Times New Roman" w:cs="Times New Roman"/>
          <w:sz w:val="24"/>
          <w:szCs w:val="24"/>
          <w:lang w:val="sr-Cyrl-RS"/>
        </w:rPr>
        <w:t>на једном месту,</w:t>
      </w:r>
      <w:r w:rsidR="00950095" w:rsidRPr="008B708D">
        <w:rPr>
          <w:rFonts w:ascii="Times New Roman" w:hAnsi="Times New Roman" w:cs="Times New Roman"/>
          <w:sz w:val="24"/>
          <w:szCs w:val="24"/>
          <w:lang w:val="sr-Cyrl-RS"/>
        </w:rPr>
        <w:t xml:space="preserve"> </w:t>
      </w:r>
      <w:r w:rsidR="00950095" w:rsidRPr="008B708D">
        <w:rPr>
          <w:rFonts w:ascii="Times New Roman" w:hAnsi="Times New Roman" w:cs="Times New Roman"/>
          <w:i/>
          <w:sz w:val="24"/>
          <w:szCs w:val="24"/>
          <w:lang w:val="sr-Cyrl-RS"/>
        </w:rPr>
        <w:t>једноставна претрага из угла правних и физичких лица.</w:t>
      </w:r>
      <w:r w:rsidR="00950095" w:rsidRPr="008B708D">
        <w:rPr>
          <w:rFonts w:ascii="Times New Roman" w:hAnsi="Times New Roman" w:cs="Times New Roman"/>
          <w:sz w:val="24"/>
          <w:szCs w:val="24"/>
          <w:lang w:val="sr-Cyrl-RS"/>
        </w:rPr>
        <w:t xml:space="preserve"> Заинтересована лица </w:t>
      </w:r>
      <w:r w:rsidR="0056136C" w:rsidRPr="008B708D">
        <w:rPr>
          <w:rFonts w:ascii="Times New Roman" w:hAnsi="Times New Roman" w:cs="Times New Roman"/>
          <w:sz w:val="24"/>
          <w:szCs w:val="24"/>
          <w:lang w:val="sr-Cyrl-RS"/>
        </w:rPr>
        <w:t xml:space="preserve">ће на једноставан начин </w:t>
      </w:r>
      <w:r w:rsidR="00950095" w:rsidRPr="008B708D">
        <w:rPr>
          <w:rFonts w:ascii="Times New Roman" w:hAnsi="Times New Roman" w:cs="Times New Roman"/>
          <w:sz w:val="24"/>
          <w:szCs w:val="24"/>
          <w:lang w:val="sr-Cyrl-RS"/>
        </w:rPr>
        <w:t xml:space="preserve">моћи ће да дођу до информација </w:t>
      </w:r>
      <w:r w:rsidR="0056136C" w:rsidRPr="008B708D">
        <w:rPr>
          <w:rFonts w:ascii="Times New Roman" w:hAnsi="Times New Roman" w:cs="Times New Roman"/>
          <w:sz w:val="24"/>
          <w:szCs w:val="24"/>
          <w:lang w:val="sr-Cyrl-RS"/>
        </w:rPr>
        <w:t xml:space="preserve">како </w:t>
      </w:r>
      <w:r w:rsidR="00950095" w:rsidRPr="008B708D">
        <w:rPr>
          <w:rFonts w:ascii="Times New Roman" w:hAnsi="Times New Roman" w:cs="Times New Roman"/>
          <w:sz w:val="24"/>
          <w:szCs w:val="24"/>
          <w:lang w:val="sr-Cyrl-RS"/>
        </w:rPr>
        <w:t>могу да остваре своја права или испуне своје обавезе, ш</w:t>
      </w:r>
      <w:r w:rsidR="00A74D9D" w:rsidRPr="008B708D">
        <w:rPr>
          <w:rFonts w:ascii="Times New Roman" w:hAnsi="Times New Roman" w:cs="Times New Roman"/>
          <w:sz w:val="24"/>
          <w:szCs w:val="24"/>
          <w:lang w:val="sr-Cyrl-RS"/>
        </w:rPr>
        <w:t>т</w:t>
      </w:r>
      <w:r w:rsidR="00950095" w:rsidRPr="008B708D">
        <w:rPr>
          <w:rFonts w:ascii="Times New Roman" w:hAnsi="Times New Roman" w:cs="Times New Roman"/>
          <w:sz w:val="24"/>
          <w:szCs w:val="24"/>
          <w:lang w:val="sr-Cyrl-RS"/>
        </w:rPr>
        <w:t xml:space="preserve">а им је од докумената </w:t>
      </w:r>
      <w:r w:rsidR="0056136C" w:rsidRPr="008B708D">
        <w:rPr>
          <w:rFonts w:ascii="Times New Roman" w:hAnsi="Times New Roman" w:cs="Times New Roman"/>
          <w:sz w:val="24"/>
          <w:szCs w:val="24"/>
          <w:lang w:val="sr-Cyrl-RS"/>
        </w:rPr>
        <w:t xml:space="preserve">за то </w:t>
      </w:r>
      <w:r w:rsidR="00950095" w:rsidRPr="008B708D">
        <w:rPr>
          <w:rFonts w:ascii="Times New Roman" w:hAnsi="Times New Roman" w:cs="Times New Roman"/>
          <w:sz w:val="24"/>
          <w:szCs w:val="24"/>
          <w:lang w:val="sr-Cyrl-RS"/>
        </w:rPr>
        <w:t>потребно, колико ће их коштати, у ком врем</w:t>
      </w:r>
      <w:r w:rsidR="00A74D9D" w:rsidRPr="008B708D">
        <w:rPr>
          <w:rFonts w:ascii="Times New Roman" w:hAnsi="Times New Roman" w:cs="Times New Roman"/>
          <w:sz w:val="24"/>
          <w:szCs w:val="24"/>
          <w:lang w:val="sr-Cyrl-RS"/>
        </w:rPr>
        <w:t>е</w:t>
      </w:r>
      <w:r w:rsidR="00950095" w:rsidRPr="008B708D">
        <w:rPr>
          <w:rFonts w:ascii="Times New Roman" w:hAnsi="Times New Roman" w:cs="Times New Roman"/>
          <w:sz w:val="24"/>
          <w:szCs w:val="24"/>
          <w:lang w:val="sr-Cyrl-RS"/>
        </w:rPr>
        <w:t>нском периоду ће се поступак одвијати, као и то да ли и коме могу да се жале. Такође за поједине поступке ће  поред информација постојати могу</w:t>
      </w:r>
      <w:r w:rsidR="00A74D9D" w:rsidRPr="008B708D">
        <w:rPr>
          <w:rFonts w:ascii="Times New Roman" w:hAnsi="Times New Roman" w:cs="Times New Roman"/>
          <w:sz w:val="24"/>
          <w:szCs w:val="24"/>
          <w:lang w:val="sr-Cyrl-RS"/>
        </w:rPr>
        <w:t xml:space="preserve">ћност да се исти спроведе преко Регистра. </w:t>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A74D9D" w:rsidRPr="008B708D">
        <w:rPr>
          <w:rFonts w:ascii="Times New Roman" w:hAnsi="Times New Roman" w:cs="Times New Roman"/>
          <w:sz w:val="24"/>
          <w:szCs w:val="24"/>
          <w:lang w:val="sr-Cyrl-RS"/>
        </w:rPr>
        <w:t xml:space="preserve">Обвезници уписа података у Регистар </w:t>
      </w:r>
      <w:r w:rsidR="00A74D9D" w:rsidRPr="008B708D">
        <w:rPr>
          <w:rFonts w:ascii="Times New Roman" w:hAnsi="Times New Roman" w:cs="Times New Roman"/>
          <w:b/>
          <w:sz w:val="24"/>
          <w:szCs w:val="24"/>
        </w:rPr>
        <w:t>(</w:t>
      </w:r>
      <w:r w:rsidR="00A74D9D" w:rsidRPr="008B708D">
        <w:rPr>
          <w:rFonts w:ascii="Times New Roman" w:hAnsi="Times New Roman" w:cs="Times New Roman"/>
          <w:sz w:val="24"/>
          <w:szCs w:val="24"/>
          <w:lang w:val="sr-Cyrl-RS"/>
        </w:rPr>
        <w:t>у даљем тексту: обвезник уписа)</w:t>
      </w:r>
      <w:r w:rsidR="00A74D9D" w:rsidRPr="008B708D">
        <w:rPr>
          <w:rFonts w:ascii="Times New Roman" w:hAnsi="Times New Roman" w:cs="Times New Roman"/>
          <w:b/>
          <w:i/>
          <w:sz w:val="24"/>
          <w:szCs w:val="24"/>
          <w:lang w:val="sr-Cyrl-RS"/>
        </w:rPr>
        <w:t xml:space="preserve"> </w:t>
      </w:r>
      <w:r w:rsidR="00A74D9D" w:rsidRPr="008B708D">
        <w:rPr>
          <w:rFonts w:ascii="Times New Roman" w:hAnsi="Times New Roman" w:cs="Times New Roman"/>
          <w:sz w:val="24"/>
          <w:szCs w:val="24"/>
          <w:lang w:val="sr-Cyrl-RS"/>
        </w:rPr>
        <w:t xml:space="preserve">биће </w:t>
      </w:r>
      <w:r w:rsidR="00B960D0" w:rsidRPr="008B708D">
        <w:rPr>
          <w:rFonts w:ascii="Times New Roman" w:hAnsi="Times New Roman" w:cs="Times New Roman"/>
          <w:sz w:val="24"/>
          <w:szCs w:val="24"/>
          <w:lang w:val="sr-Cyrl-RS"/>
        </w:rPr>
        <w:t>орган у чијој је надлежности израда нацрта, односно предлога  прописа којим се уређује поступак. И</w:t>
      </w:r>
      <w:r w:rsidR="00A74D9D" w:rsidRPr="008B708D">
        <w:rPr>
          <w:rFonts w:ascii="Times New Roman" w:hAnsi="Times New Roman" w:cs="Times New Roman"/>
          <w:sz w:val="24"/>
          <w:szCs w:val="24"/>
          <w:lang w:val="sr-Cyrl-RS"/>
        </w:rPr>
        <w:t xml:space="preserve">зузетак ће постојати само када је реч о </w:t>
      </w:r>
      <w:r w:rsidR="00B960D0" w:rsidRPr="008B708D">
        <w:rPr>
          <w:rFonts w:ascii="Times New Roman" w:hAnsi="Times New Roman" w:cs="Times New Roman"/>
          <w:sz w:val="24"/>
          <w:szCs w:val="24"/>
          <w:lang w:val="sr-Cyrl-RS"/>
        </w:rPr>
        <w:t>републички</w:t>
      </w:r>
      <w:r w:rsidR="00A74D9D" w:rsidRPr="008B708D">
        <w:rPr>
          <w:rFonts w:ascii="Times New Roman" w:hAnsi="Times New Roman" w:cs="Times New Roman"/>
          <w:sz w:val="24"/>
          <w:szCs w:val="24"/>
          <w:lang w:val="sr-Cyrl-RS"/>
        </w:rPr>
        <w:t>м</w:t>
      </w:r>
      <w:r w:rsidR="00B960D0" w:rsidRPr="008B708D">
        <w:rPr>
          <w:rFonts w:ascii="Times New Roman" w:hAnsi="Times New Roman" w:cs="Times New Roman"/>
          <w:sz w:val="24"/>
          <w:szCs w:val="24"/>
          <w:lang w:val="sr-Cyrl-RS"/>
        </w:rPr>
        <w:t xml:space="preserve">  административни</w:t>
      </w:r>
      <w:r w:rsidR="00A74D9D" w:rsidRPr="008B708D">
        <w:rPr>
          <w:rFonts w:ascii="Times New Roman" w:hAnsi="Times New Roman" w:cs="Times New Roman"/>
          <w:sz w:val="24"/>
          <w:szCs w:val="24"/>
          <w:lang w:val="sr-Cyrl-RS"/>
        </w:rPr>
        <w:t>м таксама њихових измена и укидања у Регистар</w:t>
      </w:r>
      <w:r w:rsidR="00B960D0" w:rsidRPr="008B708D">
        <w:rPr>
          <w:rFonts w:ascii="Times New Roman" w:hAnsi="Times New Roman" w:cs="Times New Roman"/>
          <w:sz w:val="24"/>
          <w:szCs w:val="24"/>
          <w:lang w:val="sr-Cyrl-RS"/>
        </w:rPr>
        <w:t xml:space="preserve">, </w:t>
      </w:r>
      <w:r w:rsidR="00A74D9D" w:rsidRPr="008B708D">
        <w:rPr>
          <w:rFonts w:ascii="Times New Roman" w:hAnsi="Times New Roman" w:cs="Times New Roman"/>
          <w:sz w:val="24"/>
          <w:szCs w:val="24"/>
          <w:lang w:val="sr-Cyrl-RS"/>
        </w:rPr>
        <w:t xml:space="preserve">где ће обвезник уписа, увек бити </w:t>
      </w:r>
      <w:r w:rsidR="00B960D0" w:rsidRPr="008B708D">
        <w:rPr>
          <w:rFonts w:ascii="Times New Roman" w:hAnsi="Times New Roman" w:cs="Times New Roman"/>
          <w:sz w:val="24"/>
          <w:szCs w:val="24"/>
          <w:lang w:val="sr-Cyrl-RS"/>
        </w:rPr>
        <w:t>орган у чијој је надлежности израда нацрта, односно предлога прописа који уређује поступак у оквиру кога се та такса наплаћује. Када предлагач закона није Влада, обвезник уписа у Регистар јесте надлежни орган државне управе за ту област, одмах по слању Мишљења Владе Народној скупштини</w:t>
      </w:r>
      <w:r w:rsidR="008B708D">
        <w:rPr>
          <w:rFonts w:ascii="Times New Roman" w:hAnsi="Times New Roman" w:cs="Times New Roman"/>
          <w:sz w:val="24"/>
          <w:szCs w:val="24"/>
          <w:lang w:val="sr-Cyrl-RS"/>
        </w:rPr>
        <w:t>.</w:t>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8B708D">
        <w:rPr>
          <w:rFonts w:ascii="Times New Roman" w:hAnsi="Times New Roman" w:cs="Times New Roman"/>
          <w:sz w:val="24"/>
          <w:szCs w:val="24"/>
          <w:lang w:val="sr-Cyrl-RS"/>
        </w:rPr>
        <w:tab/>
      </w:r>
      <w:r w:rsidR="00A74D9D" w:rsidRPr="008B708D">
        <w:rPr>
          <w:rFonts w:ascii="Times New Roman" w:hAnsi="Times New Roman" w:cs="Times New Roman"/>
          <w:b/>
          <w:sz w:val="24"/>
          <w:szCs w:val="24"/>
          <w:lang w:val="sr-Cyrl-RS"/>
        </w:rPr>
        <w:t xml:space="preserve">Чланом 3. </w:t>
      </w:r>
      <w:r w:rsidR="00A74D9D" w:rsidRPr="008B708D">
        <w:rPr>
          <w:rFonts w:ascii="Times New Roman" w:hAnsi="Times New Roman" w:cs="Times New Roman"/>
          <w:sz w:val="24"/>
          <w:szCs w:val="24"/>
          <w:lang w:val="sr-Cyrl-RS"/>
        </w:rPr>
        <w:t xml:space="preserve">Закона дефинисани су циљ и сврха овог закона. Циљ овог закона је уређење питања успостављања и вођења Регистра, који садржи тачне и ажурне податке о поступцима како би се обезбедиле прецизне и јавно доступне информације о поступцима које органи спроводе и успоставила јединствена методологија за њихово стандардизовано, ефикасно и економично вођење. Сврха овог закона је уређење поступака у складу са начелима и  методолошким правилима прописаним овим законом и подзаконским актима донетим на основу овог закона. </w:t>
      </w:r>
    </w:p>
    <w:p w:rsidR="00DA6F8B" w:rsidRPr="008B708D" w:rsidRDefault="00DA6F8B" w:rsidP="008B708D">
      <w:pPr>
        <w:shd w:val="clear" w:color="auto" w:fill="FFFFFF" w:themeFill="background1"/>
        <w:tabs>
          <w:tab w:val="left" w:pos="993"/>
        </w:tabs>
        <w:spacing w:after="0" w:line="240" w:lineRule="auto"/>
        <w:ind w:firstLine="567"/>
        <w:jc w:val="both"/>
        <w:rPr>
          <w:rFonts w:ascii="Times New Roman" w:hAnsi="Times New Roman" w:cs="Times New Roman"/>
          <w:b/>
          <w:sz w:val="24"/>
          <w:szCs w:val="24"/>
          <w:lang w:val="sr-Cyrl-RS"/>
        </w:rPr>
      </w:pPr>
      <w:r w:rsidRPr="008B708D">
        <w:rPr>
          <w:rFonts w:ascii="Times New Roman" w:hAnsi="Times New Roman" w:cs="Times New Roman"/>
          <w:b/>
          <w:sz w:val="24"/>
          <w:szCs w:val="24"/>
          <w:lang w:val="sr-Cyrl-RS"/>
        </w:rPr>
        <w:t xml:space="preserve">Глава </w:t>
      </w:r>
      <w:r w:rsidRPr="008B708D">
        <w:rPr>
          <w:rFonts w:ascii="Times New Roman" w:hAnsi="Times New Roman" w:cs="Times New Roman"/>
          <w:b/>
          <w:sz w:val="24"/>
          <w:szCs w:val="24"/>
          <w:lang w:val="sr-Latn-RS"/>
        </w:rPr>
        <w:t xml:space="preserve">II - </w:t>
      </w:r>
      <w:r w:rsidRPr="008B708D">
        <w:rPr>
          <w:rFonts w:ascii="Times New Roman" w:hAnsi="Times New Roman" w:cs="Times New Roman"/>
          <w:b/>
          <w:sz w:val="24"/>
          <w:szCs w:val="24"/>
          <w:lang w:val="sr-Cyrl-RS"/>
        </w:rPr>
        <w:t>Регистар ( Члан 4.-8.)</w:t>
      </w:r>
    </w:p>
    <w:p w:rsidR="00A74D9D" w:rsidRPr="008B708D" w:rsidRDefault="00A74D9D"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p>
    <w:p w:rsidR="0056136C" w:rsidRPr="008B708D" w:rsidRDefault="00A74D9D"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 xml:space="preserve">Чланом 4. </w:t>
      </w:r>
      <w:r w:rsidRPr="008B708D">
        <w:rPr>
          <w:rFonts w:ascii="Times New Roman" w:hAnsi="Times New Roman" w:cs="Times New Roman"/>
          <w:sz w:val="24"/>
          <w:szCs w:val="24"/>
          <w:lang w:val="sr-Cyrl-RS"/>
        </w:rPr>
        <w:t xml:space="preserve">Закона дефинисана је надлежност за успостављање и вођење </w:t>
      </w:r>
      <w:r w:rsidR="0056136C" w:rsidRPr="008B708D">
        <w:rPr>
          <w:rFonts w:ascii="Times New Roman" w:hAnsi="Times New Roman" w:cs="Times New Roman"/>
          <w:sz w:val="24"/>
          <w:szCs w:val="24"/>
          <w:lang w:val="sr-Cyrl-RS"/>
        </w:rPr>
        <w:t>Регистра</w:t>
      </w:r>
      <w:r w:rsidRPr="008B708D">
        <w:rPr>
          <w:rFonts w:ascii="Times New Roman" w:hAnsi="Times New Roman" w:cs="Times New Roman"/>
          <w:sz w:val="24"/>
          <w:szCs w:val="24"/>
          <w:lang w:val="sr-Cyrl-RS"/>
        </w:rPr>
        <w:t xml:space="preserve">. </w:t>
      </w:r>
      <w:r w:rsidR="0056136C" w:rsidRPr="008B708D">
        <w:rPr>
          <w:rFonts w:ascii="Times New Roman" w:hAnsi="Times New Roman" w:cs="Times New Roman"/>
          <w:sz w:val="24"/>
          <w:szCs w:val="24"/>
          <w:lang w:val="sr-Cyrl-RS"/>
        </w:rPr>
        <w:t xml:space="preserve">Надлежност за успостављање и вођење Регистра поверена је органу државне управе надлежном за координацију и спровођење регулаторне реформе (у даљем тексту: надлежни орган). Техничку подршку пружа служба Владе надлежна за пројектовање, </w:t>
      </w:r>
      <w:r w:rsidR="0056136C" w:rsidRPr="008B708D">
        <w:rPr>
          <w:rFonts w:ascii="Times New Roman" w:hAnsi="Times New Roman" w:cs="Times New Roman"/>
          <w:sz w:val="24"/>
          <w:szCs w:val="24"/>
          <w:lang w:val="sr-Cyrl-RS"/>
        </w:rPr>
        <w:lastRenderedPageBreak/>
        <w:t>усклађивање, развој и функционисање система електронске управе (у даљем тексту: Служба Владе).</w:t>
      </w:r>
    </w:p>
    <w:p w:rsidR="0056136C" w:rsidRPr="008B708D" w:rsidRDefault="0056136C"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Под вођењем Регистра подразумева се:</w:t>
      </w:r>
    </w:p>
    <w:p w:rsidR="0056136C" w:rsidRPr="008B708D" w:rsidRDefault="005A7868" w:rsidP="008B708D">
      <w:pPr>
        <w:pStyle w:val="ListParagraph"/>
        <w:numPr>
          <w:ilvl w:val="0"/>
          <w:numId w:val="2"/>
        </w:numPr>
        <w:shd w:val="clear" w:color="auto" w:fill="FFFFFF" w:themeFill="background1"/>
        <w:tabs>
          <w:tab w:val="left" w:pos="993"/>
        </w:tabs>
        <w:spacing w:after="0" w:line="240" w:lineRule="auto"/>
        <w:ind w:left="540" w:hanging="450"/>
        <w:jc w:val="both"/>
        <w:rPr>
          <w:rFonts w:ascii="Times New Roman" w:hAnsi="Times New Roman"/>
          <w:sz w:val="24"/>
          <w:szCs w:val="24"/>
          <w:lang w:val="sr-Cyrl-RS"/>
        </w:rPr>
      </w:pPr>
      <w:r w:rsidRPr="008B708D">
        <w:rPr>
          <w:rFonts w:ascii="Times New Roman" w:hAnsi="Times New Roman"/>
          <w:sz w:val="24"/>
          <w:szCs w:val="24"/>
          <w:lang w:val="sr-Cyrl-RS"/>
        </w:rPr>
        <w:t>п</w:t>
      </w:r>
      <w:r w:rsidR="0056136C" w:rsidRPr="008B708D">
        <w:rPr>
          <w:rFonts w:ascii="Times New Roman" w:hAnsi="Times New Roman"/>
          <w:sz w:val="24"/>
          <w:szCs w:val="24"/>
          <w:lang w:val="sr-Cyrl-RS"/>
        </w:rPr>
        <w:t>ослови спровођења  контроле уписа поступка у Регистар, тј. потврђивање уписа поступака;</w:t>
      </w:r>
    </w:p>
    <w:p w:rsidR="0056136C" w:rsidRPr="008B708D" w:rsidRDefault="0056136C" w:rsidP="008B708D">
      <w:pPr>
        <w:pStyle w:val="ListParagraph"/>
        <w:numPr>
          <w:ilvl w:val="0"/>
          <w:numId w:val="2"/>
        </w:numPr>
        <w:shd w:val="clear" w:color="auto" w:fill="FFFFFF" w:themeFill="background1"/>
        <w:tabs>
          <w:tab w:val="left" w:pos="993"/>
        </w:tabs>
        <w:spacing w:after="0" w:line="240" w:lineRule="auto"/>
        <w:ind w:left="540" w:hanging="450"/>
        <w:jc w:val="both"/>
        <w:rPr>
          <w:rFonts w:ascii="Times New Roman" w:hAnsi="Times New Roman"/>
          <w:sz w:val="24"/>
          <w:szCs w:val="24"/>
          <w:lang w:val="sr-Cyrl-RS"/>
        </w:rPr>
      </w:pPr>
      <w:r w:rsidRPr="008B708D">
        <w:rPr>
          <w:rFonts w:ascii="Times New Roman" w:hAnsi="Times New Roman"/>
          <w:sz w:val="24"/>
          <w:szCs w:val="24"/>
          <w:lang w:val="sr-Cyrl-RS"/>
        </w:rPr>
        <w:t xml:space="preserve">послови спровођења </w:t>
      </w:r>
      <w:r w:rsidR="00F4444A" w:rsidRPr="008B708D">
        <w:rPr>
          <w:rFonts w:ascii="Times New Roman" w:hAnsi="Times New Roman"/>
          <w:sz w:val="24"/>
          <w:szCs w:val="24"/>
          <w:lang w:val="sr-Cyrl-RS"/>
        </w:rPr>
        <w:t>претходне</w:t>
      </w:r>
      <w:r w:rsidRPr="008B708D">
        <w:rPr>
          <w:rFonts w:ascii="Times New Roman" w:hAnsi="Times New Roman"/>
          <w:sz w:val="24"/>
          <w:szCs w:val="24"/>
          <w:lang w:val="sr-Cyrl-RS"/>
        </w:rPr>
        <w:t xml:space="preserve"> и накнадне контроле усклађености поступка са </w:t>
      </w:r>
      <w:r w:rsidR="00E940DF">
        <w:rPr>
          <w:rFonts w:ascii="Times New Roman" w:hAnsi="Times New Roman"/>
          <w:sz w:val="24"/>
          <w:szCs w:val="24"/>
          <w:lang w:val="sr-Cyrl-RS"/>
        </w:rPr>
        <w:t>Методологијом</w:t>
      </w:r>
      <w:r w:rsidR="00902B1D">
        <w:rPr>
          <w:rFonts w:ascii="Times New Roman" w:hAnsi="Times New Roman"/>
          <w:sz w:val="24"/>
          <w:szCs w:val="24"/>
          <w:lang w:val="sr-Cyrl-RS"/>
        </w:rPr>
        <w:t>;</w:t>
      </w:r>
      <w:r w:rsidRPr="008B708D">
        <w:rPr>
          <w:rFonts w:ascii="Times New Roman" w:hAnsi="Times New Roman"/>
          <w:sz w:val="24"/>
          <w:szCs w:val="24"/>
          <w:lang w:val="sr-Cyrl-RS"/>
        </w:rPr>
        <w:t xml:space="preserve"> </w:t>
      </w:r>
    </w:p>
    <w:p w:rsidR="0056136C" w:rsidRPr="008B708D" w:rsidRDefault="0056136C" w:rsidP="008B708D">
      <w:pPr>
        <w:pStyle w:val="ListParagraph"/>
        <w:numPr>
          <w:ilvl w:val="0"/>
          <w:numId w:val="2"/>
        </w:numPr>
        <w:shd w:val="clear" w:color="auto" w:fill="FFFFFF" w:themeFill="background1"/>
        <w:tabs>
          <w:tab w:val="left" w:pos="993"/>
        </w:tabs>
        <w:spacing w:after="0" w:line="240" w:lineRule="auto"/>
        <w:ind w:left="540" w:hanging="450"/>
        <w:jc w:val="both"/>
        <w:rPr>
          <w:rFonts w:ascii="Times New Roman" w:hAnsi="Times New Roman"/>
          <w:sz w:val="24"/>
          <w:szCs w:val="24"/>
          <w:lang w:val="sr-Cyrl-RS"/>
        </w:rPr>
      </w:pPr>
      <w:r w:rsidRPr="008B708D">
        <w:rPr>
          <w:rFonts w:ascii="Times New Roman" w:hAnsi="Times New Roman"/>
          <w:sz w:val="24"/>
          <w:szCs w:val="24"/>
          <w:lang w:val="sr-Cyrl-RS"/>
        </w:rPr>
        <w:t xml:space="preserve">прикупљање и обрада иницијатива за измену неефикасних прописа којима се уређују поступци уписани у Регистар, у циљу поједностављења тих поступака и њиховог додатног усклађивања са Методологијом. То практично значи да ће сва заинтересована лице моћи </w:t>
      </w:r>
      <w:r w:rsidR="00F4444A" w:rsidRPr="008B708D">
        <w:rPr>
          <w:rFonts w:ascii="Times New Roman" w:hAnsi="Times New Roman"/>
          <w:sz w:val="24"/>
          <w:szCs w:val="24"/>
          <w:lang w:val="sr-Cyrl-RS"/>
        </w:rPr>
        <w:t>надлежном органу да укажу на неефикасне поступке а све у циљу њиховог поједностављења а надлежни орган ће све иницијативе узети у разматрање</w:t>
      </w:r>
      <w:r w:rsidR="00902B1D">
        <w:rPr>
          <w:rFonts w:ascii="Times New Roman" w:hAnsi="Times New Roman"/>
          <w:sz w:val="24"/>
          <w:szCs w:val="24"/>
          <w:lang w:val="sr-Latn-RS"/>
        </w:rPr>
        <w:t>;</w:t>
      </w:r>
    </w:p>
    <w:p w:rsidR="0056136C" w:rsidRPr="008B708D" w:rsidRDefault="0056136C" w:rsidP="008B708D">
      <w:pPr>
        <w:pStyle w:val="ListParagraph"/>
        <w:numPr>
          <w:ilvl w:val="0"/>
          <w:numId w:val="2"/>
        </w:numPr>
        <w:shd w:val="clear" w:color="auto" w:fill="FFFFFF" w:themeFill="background1"/>
        <w:tabs>
          <w:tab w:val="left" w:pos="993"/>
        </w:tabs>
        <w:spacing w:after="0" w:line="240" w:lineRule="auto"/>
        <w:ind w:left="540" w:hanging="450"/>
        <w:jc w:val="both"/>
        <w:rPr>
          <w:rFonts w:ascii="Times New Roman" w:hAnsi="Times New Roman"/>
          <w:sz w:val="24"/>
          <w:szCs w:val="24"/>
          <w:lang w:val="sr-Cyrl-RS"/>
        </w:rPr>
      </w:pPr>
      <w:r w:rsidRPr="008B708D">
        <w:rPr>
          <w:rFonts w:ascii="Times New Roman" w:hAnsi="Times New Roman"/>
          <w:sz w:val="24"/>
          <w:szCs w:val="24"/>
          <w:lang w:val="sr-Cyrl-RS"/>
        </w:rPr>
        <w:t>подношење иницијатива органима за измену неефикасних прописа.</w:t>
      </w:r>
      <w:r w:rsidR="00F4444A" w:rsidRPr="008B708D">
        <w:rPr>
          <w:rFonts w:ascii="Times New Roman" w:hAnsi="Times New Roman"/>
          <w:sz w:val="24"/>
          <w:szCs w:val="24"/>
          <w:lang w:val="sr-Cyrl-RS"/>
        </w:rPr>
        <w:t xml:space="preserve"> Надлежни орган ће након прикупљања и обраде иницијатива, подносити органима надлежним за доношење прописа иницијативе за измену неефикасних поступака. </w:t>
      </w:r>
    </w:p>
    <w:p w:rsidR="00F4444A" w:rsidRPr="008B708D" w:rsidRDefault="00902B1D" w:rsidP="00902B1D">
      <w:pPr>
        <w:shd w:val="clear" w:color="auto" w:fill="FFFFFF" w:themeFill="background1"/>
        <w:tabs>
          <w:tab w:val="left" w:pos="540"/>
        </w:tabs>
        <w:spacing w:after="0" w:line="240" w:lineRule="auto"/>
        <w:jc w:val="both"/>
        <w:rPr>
          <w:rFonts w:ascii="Times New Roman" w:hAnsi="Times New Roman" w:cs="Times New Roman"/>
          <w:sz w:val="24"/>
          <w:szCs w:val="24"/>
          <w:lang w:val="sr-Cyrl-RS"/>
        </w:rPr>
      </w:pPr>
      <w:r>
        <w:rPr>
          <w:rFonts w:ascii="Times New Roman" w:eastAsia="Calibri" w:hAnsi="Times New Roman" w:cs="Times New Roman"/>
          <w:sz w:val="24"/>
          <w:szCs w:val="24"/>
          <w:lang w:val="sr-Cyrl-RS"/>
        </w:rPr>
        <w:tab/>
      </w:r>
      <w:r w:rsidR="00F4444A" w:rsidRPr="008B708D">
        <w:rPr>
          <w:rFonts w:ascii="Times New Roman" w:hAnsi="Times New Roman" w:cs="Times New Roman"/>
          <w:sz w:val="24"/>
          <w:szCs w:val="24"/>
          <w:lang w:val="sr-Cyrl-RS"/>
        </w:rPr>
        <w:t>Имајући у виду чињеницу да ће Регистар садржати бројне податке о поступцима Служба Владе ће обављати стручне послове који се односе и чување, спровођење мера заштите и обезбеђивање сигурности и безбедности података у Регистру.</w:t>
      </w:r>
    </w:p>
    <w:p w:rsidR="005D19A9" w:rsidRPr="008B708D" w:rsidRDefault="005D19A9" w:rsidP="008B708D">
      <w:pPr>
        <w:shd w:val="clear" w:color="auto" w:fill="FFFFFF" w:themeFill="background1"/>
        <w:tabs>
          <w:tab w:val="left" w:pos="993"/>
        </w:tabs>
        <w:spacing w:after="0" w:line="240" w:lineRule="auto"/>
        <w:ind w:left="90"/>
        <w:jc w:val="both"/>
        <w:rPr>
          <w:rFonts w:ascii="Times New Roman" w:hAnsi="Times New Roman" w:cs="Times New Roman"/>
          <w:sz w:val="24"/>
          <w:szCs w:val="24"/>
          <w:lang w:val="sr-Cyrl-RS"/>
        </w:rPr>
      </w:pPr>
    </w:p>
    <w:p w:rsidR="005D19A9" w:rsidRPr="008B708D" w:rsidRDefault="005D19A9" w:rsidP="009E68C9">
      <w:pPr>
        <w:shd w:val="clear" w:color="auto" w:fill="FFFFFF" w:themeFill="background1"/>
        <w:tabs>
          <w:tab w:val="left" w:pos="993"/>
        </w:tabs>
        <w:spacing w:after="0" w:line="240" w:lineRule="auto"/>
        <w:ind w:left="90"/>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ab/>
      </w:r>
      <w:r w:rsidRPr="008B708D">
        <w:rPr>
          <w:rFonts w:ascii="Times New Roman" w:hAnsi="Times New Roman" w:cs="Times New Roman"/>
          <w:b/>
          <w:sz w:val="24"/>
          <w:szCs w:val="24"/>
          <w:lang w:val="sr-Cyrl-RS"/>
        </w:rPr>
        <w:t>Чланом 5.</w:t>
      </w:r>
      <w:r w:rsidRPr="008B708D">
        <w:rPr>
          <w:rFonts w:ascii="Times New Roman" w:hAnsi="Times New Roman" w:cs="Times New Roman"/>
          <w:sz w:val="24"/>
          <w:szCs w:val="24"/>
          <w:lang w:val="sr-Cyrl-RS"/>
        </w:rPr>
        <w:t xml:space="preserve"> Закона уређена су начела вођења и поступака у Регистру. </w:t>
      </w:r>
    </w:p>
    <w:p w:rsidR="0056136C" w:rsidRPr="008B708D" w:rsidRDefault="0056136C" w:rsidP="008B708D">
      <w:pPr>
        <w:pStyle w:val="ListParagraph"/>
        <w:shd w:val="clear" w:color="auto" w:fill="FFFFFF" w:themeFill="background1"/>
        <w:tabs>
          <w:tab w:val="left" w:pos="993"/>
        </w:tabs>
        <w:spacing w:after="0" w:line="240" w:lineRule="auto"/>
        <w:ind w:left="1287"/>
        <w:jc w:val="both"/>
        <w:rPr>
          <w:rFonts w:ascii="Times New Roman" w:hAnsi="Times New Roman"/>
          <w:sz w:val="24"/>
          <w:szCs w:val="24"/>
          <w:lang w:val="sr-Cyrl-RS"/>
        </w:rPr>
      </w:pPr>
    </w:p>
    <w:p w:rsidR="005A7868" w:rsidRPr="008B708D" w:rsidRDefault="008043DC" w:rsidP="009E68C9">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xml:space="preserve">Циљ успостављања Регистра јесте да заинтересована лица могу све информације </w:t>
      </w:r>
      <w:r w:rsidR="00392839" w:rsidRPr="008B708D">
        <w:rPr>
          <w:rFonts w:ascii="Times New Roman" w:hAnsi="Times New Roman" w:cs="Times New Roman"/>
          <w:sz w:val="24"/>
          <w:szCs w:val="24"/>
          <w:lang w:val="sr-Cyrl-RS"/>
        </w:rPr>
        <w:t xml:space="preserve">без накнаде </w:t>
      </w:r>
      <w:r w:rsidRPr="008B708D">
        <w:rPr>
          <w:rFonts w:ascii="Times New Roman" w:hAnsi="Times New Roman" w:cs="Times New Roman"/>
          <w:sz w:val="24"/>
          <w:szCs w:val="24"/>
          <w:lang w:val="sr-Cyrl-RS"/>
        </w:rPr>
        <w:t xml:space="preserve">пронаћи </w:t>
      </w:r>
      <w:r w:rsidR="00C1508F" w:rsidRPr="008B708D">
        <w:rPr>
          <w:rFonts w:ascii="Times New Roman" w:hAnsi="Times New Roman" w:cs="Times New Roman"/>
          <w:sz w:val="24"/>
          <w:szCs w:val="24"/>
          <w:lang w:val="sr-Cyrl-RS"/>
        </w:rPr>
        <w:t>на једном месту</w:t>
      </w:r>
      <w:r w:rsidRPr="008B708D">
        <w:rPr>
          <w:rFonts w:ascii="Times New Roman" w:hAnsi="Times New Roman" w:cs="Times New Roman"/>
          <w:sz w:val="24"/>
          <w:szCs w:val="24"/>
          <w:lang w:val="sr-Cyrl-RS"/>
        </w:rPr>
        <w:t xml:space="preserve">. </w:t>
      </w:r>
      <w:r w:rsidR="00392839" w:rsidRPr="008B708D">
        <w:rPr>
          <w:rFonts w:ascii="Times New Roman" w:hAnsi="Times New Roman" w:cs="Times New Roman"/>
          <w:sz w:val="24"/>
          <w:szCs w:val="24"/>
          <w:lang w:val="sr-Cyrl-RS"/>
        </w:rPr>
        <w:t xml:space="preserve">Ово ће се остварити кроз начело </w:t>
      </w:r>
      <w:r w:rsidRPr="008B708D">
        <w:rPr>
          <w:rFonts w:ascii="Times New Roman" w:hAnsi="Times New Roman" w:cs="Times New Roman"/>
          <w:sz w:val="24"/>
          <w:szCs w:val="24"/>
          <w:lang w:val="sr-Cyrl-RS"/>
        </w:rPr>
        <w:t xml:space="preserve">јавности и доступности, које </w:t>
      </w:r>
      <w:r w:rsidR="00392839" w:rsidRPr="008B708D">
        <w:rPr>
          <w:rFonts w:ascii="Times New Roman" w:hAnsi="Times New Roman" w:cs="Times New Roman"/>
          <w:sz w:val="24"/>
          <w:szCs w:val="24"/>
          <w:lang w:val="sr-Cyrl-RS"/>
        </w:rPr>
        <w:t xml:space="preserve">ће обезбедити да </w:t>
      </w:r>
      <w:r w:rsidRPr="008B708D">
        <w:rPr>
          <w:rFonts w:ascii="Times New Roman" w:hAnsi="Times New Roman" w:cs="Times New Roman"/>
          <w:sz w:val="24"/>
          <w:szCs w:val="24"/>
          <w:lang w:val="sr-Cyrl-RS"/>
        </w:rPr>
        <w:t>уписани подаци о поступку</w:t>
      </w:r>
      <w:r w:rsidR="00392839" w:rsidRPr="008B708D">
        <w:rPr>
          <w:rFonts w:ascii="Times New Roman" w:hAnsi="Times New Roman" w:cs="Times New Roman"/>
          <w:sz w:val="24"/>
          <w:szCs w:val="24"/>
          <w:lang w:val="sr-Cyrl-RS"/>
        </w:rPr>
        <w:t xml:space="preserve"> буду </w:t>
      </w:r>
      <w:r w:rsidRPr="008B708D">
        <w:rPr>
          <w:rFonts w:ascii="Times New Roman" w:hAnsi="Times New Roman" w:cs="Times New Roman"/>
          <w:sz w:val="24"/>
          <w:szCs w:val="24"/>
          <w:lang w:val="sr-Cyrl-RS"/>
        </w:rPr>
        <w:t xml:space="preserve"> јавно доступни, без</w:t>
      </w:r>
      <w:r w:rsidR="00392839" w:rsidRPr="008B708D">
        <w:rPr>
          <w:rFonts w:ascii="Times New Roman" w:hAnsi="Times New Roman" w:cs="Times New Roman"/>
          <w:sz w:val="24"/>
          <w:szCs w:val="24"/>
          <w:lang w:val="sr-Cyrl-RS"/>
        </w:rPr>
        <w:t xml:space="preserve"> накнаде, путем Портала еУправа. Такође заинтересована лице ће моћи да се поуздају у информације које се налазе у Регистру, односно  да у сваком тренутку буду сигурни да је оно што се налази на порталу у складу са важећим прописима што ће се обезбедити кроз начело </w:t>
      </w:r>
      <w:r w:rsidRPr="008B708D">
        <w:rPr>
          <w:rFonts w:ascii="Times New Roman" w:hAnsi="Times New Roman" w:cs="Times New Roman"/>
          <w:sz w:val="24"/>
          <w:szCs w:val="24"/>
          <w:lang w:val="sr-Cyrl-RS"/>
        </w:rPr>
        <w:t>ажурности и тачности, које подразумева да обвезник уписа у прописаном року врши упис и измене, однос</w:t>
      </w:r>
      <w:r w:rsidR="00392839" w:rsidRPr="008B708D">
        <w:rPr>
          <w:rFonts w:ascii="Times New Roman" w:hAnsi="Times New Roman" w:cs="Times New Roman"/>
          <w:sz w:val="24"/>
          <w:szCs w:val="24"/>
          <w:lang w:val="sr-Cyrl-RS"/>
        </w:rPr>
        <w:t xml:space="preserve">но брисање података о поступку. Начело </w:t>
      </w:r>
      <w:r w:rsidRPr="008B708D">
        <w:rPr>
          <w:rFonts w:ascii="Times New Roman" w:hAnsi="Times New Roman" w:cs="Times New Roman"/>
          <w:sz w:val="24"/>
          <w:szCs w:val="24"/>
          <w:lang w:val="sr-Cyrl-RS"/>
        </w:rPr>
        <w:t>координације и сарадње,</w:t>
      </w:r>
      <w:r w:rsidR="00392839" w:rsidRPr="008B708D">
        <w:rPr>
          <w:rFonts w:ascii="Times New Roman" w:hAnsi="Times New Roman" w:cs="Times New Roman"/>
          <w:sz w:val="24"/>
          <w:szCs w:val="24"/>
          <w:lang w:val="sr-Cyrl-RS"/>
        </w:rPr>
        <w:t xml:space="preserve"> обезбедиће међусобну сарадњу </w:t>
      </w:r>
      <w:r w:rsidRPr="008B708D">
        <w:rPr>
          <w:rFonts w:ascii="Times New Roman" w:hAnsi="Times New Roman" w:cs="Times New Roman"/>
          <w:sz w:val="24"/>
          <w:szCs w:val="24"/>
          <w:lang w:val="sr-Cyrl-RS"/>
        </w:rPr>
        <w:t>орган</w:t>
      </w:r>
      <w:r w:rsidR="00392839" w:rsidRPr="008B708D">
        <w:rPr>
          <w:rFonts w:ascii="Times New Roman" w:hAnsi="Times New Roman" w:cs="Times New Roman"/>
          <w:sz w:val="24"/>
          <w:szCs w:val="24"/>
          <w:lang w:val="sr-Cyrl-RS"/>
        </w:rPr>
        <w:t>а</w:t>
      </w:r>
      <w:r w:rsidRPr="008B708D">
        <w:rPr>
          <w:rFonts w:ascii="Times New Roman" w:hAnsi="Times New Roman" w:cs="Times New Roman"/>
          <w:sz w:val="24"/>
          <w:szCs w:val="24"/>
          <w:lang w:val="sr-Cyrl-RS"/>
        </w:rPr>
        <w:t xml:space="preserve"> у вези са уписом података о поступку, </w:t>
      </w:r>
      <w:r w:rsidR="00392839" w:rsidRPr="008B708D">
        <w:rPr>
          <w:rFonts w:ascii="Times New Roman" w:hAnsi="Times New Roman" w:cs="Times New Roman"/>
          <w:sz w:val="24"/>
          <w:szCs w:val="24"/>
          <w:lang w:val="sr-Cyrl-RS"/>
        </w:rPr>
        <w:t xml:space="preserve">у случају повезаних и међузависних поступака. Начело </w:t>
      </w:r>
      <w:r w:rsidRPr="008B708D">
        <w:rPr>
          <w:rFonts w:ascii="Times New Roman" w:hAnsi="Times New Roman" w:cs="Times New Roman"/>
          <w:sz w:val="24"/>
          <w:szCs w:val="24"/>
          <w:lang w:val="sr-Cyrl-RS"/>
        </w:rPr>
        <w:t>одговорности, које подразумева да је обвезник уписа у чијој надлежности је израда нацрта и предлога прописа којим се уређује поступак дужан да изврши упис података о поступку, као и свих промена у вези са посту</w:t>
      </w:r>
      <w:r w:rsidR="00392839" w:rsidRPr="008B708D">
        <w:rPr>
          <w:rFonts w:ascii="Times New Roman" w:hAnsi="Times New Roman" w:cs="Times New Roman"/>
          <w:sz w:val="24"/>
          <w:szCs w:val="24"/>
          <w:lang w:val="sr-Cyrl-RS"/>
        </w:rPr>
        <w:t xml:space="preserve">пком, у складу са овим законом, обезбедиће  да Регистар садржи податке о свим постојећим административним поступцима. </w:t>
      </w:r>
      <w:r w:rsidR="005A7868" w:rsidRPr="008B708D">
        <w:rPr>
          <w:rFonts w:ascii="Times New Roman" w:hAnsi="Times New Roman" w:cs="Times New Roman"/>
          <w:sz w:val="24"/>
          <w:szCs w:val="24"/>
          <w:lang w:val="sr-Cyrl-RS"/>
        </w:rPr>
        <w:t xml:space="preserve">Начело </w:t>
      </w:r>
      <w:r w:rsidRPr="008B708D">
        <w:rPr>
          <w:rFonts w:ascii="Times New Roman" w:hAnsi="Times New Roman" w:cs="Times New Roman"/>
          <w:sz w:val="24"/>
          <w:szCs w:val="24"/>
          <w:lang w:val="sr-Cyrl-RS"/>
        </w:rPr>
        <w:t xml:space="preserve">једноставности </w:t>
      </w:r>
      <w:r w:rsidR="005A7868" w:rsidRPr="008B708D">
        <w:rPr>
          <w:rFonts w:ascii="Times New Roman" w:hAnsi="Times New Roman" w:cs="Times New Roman"/>
          <w:sz w:val="24"/>
          <w:szCs w:val="24"/>
          <w:lang w:val="sr-Cyrl-RS"/>
        </w:rPr>
        <w:t xml:space="preserve">обезбедиће да сви </w:t>
      </w:r>
      <w:r w:rsidRPr="008B708D">
        <w:rPr>
          <w:rFonts w:ascii="Times New Roman" w:hAnsi="Times New Roman" w:cs="Times New Roman"/>
          <w:sz w:val="24"/>
          <w:szCs w:val="24"/>
          <w:lang w:val="sr-Cyrl-RS"/>
        </w:rPr>
        <w:t xml:space="preserve">подаци о поступку </w:t>
      </w:r>
      <w:r w:rsidR="005A7868" w:rsidRPr="008B708D">
        <w:rPr>
          <w:rFonts w:ascii="Times New Roman" w:hAnsi="Times New Roman" w:cs="Times New Roman"/>
          <w:sz w:val="24"/>
          <w:szCs w:val="24"/>
          <w:lang w:val="sr-Cyrl-RS"/>
        </w:rPr>
        <w:t xml:space="preserve">буду </w:t>
      </w:r>
      <w:r w:rsidRPr="008B708D">
        <w:rPr>
          <w:rFonts w:ascii="Times New Roman" w:hAnsi="Times New Roman" w:cs="Times New Roman"/>
          <w:sz w:val="24"/>
          <w:szCs w:val="24"/>
          <w:lang w:val="sr-Cyrl-RS"/>
        </w:rPr>
        <w:t>исказани на једноставан и јасан начин тако да су разумљиви сваком кориснику.</w:t>
      </w:r>
    </w:p>
    <w:p w:rsidR="005A7868" w:rsidRPr="008B708D" w:rsidRDefault="005A7868" w:rsidP="009E68C9">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Члан 6.</w:t>
      </w:r>
      <w:r w:rsidRPr="008B708D">
        <w:rPr>
          <w:rFonts w:ascii="Times New Roman" w:hAnsi="Times New Roman" w:cs="Times New Roman"/>
          <w:sz w:val="24"/>
          <w:szCs w:val="24"/>
          <w:lang w:val="sr-Cyrl-RS"/>
        </w:rPr>
        <w:t xml:space="preserve"> Закона, дефинисан је предмет уписа.</w:t>
      </w:r>
      <w:r w:rsidRPr="008B708D">
        <w:rPr>
          <w:rFonts w:ascii="Times New Roman" w:hAnsi="Times New Roman" w:cs="Times New Roman"/>
          <w:sz w:val="24"/>
          <w:szCs w:val="24"/>
        </w:rPr>
        <w:t xml:space="preserve"> </w:t>
      </w:r>
      <w:r w:rsidRPr="008B708D">
        <w:rPr>
          <w:rFonts w:ascii="Times New Roman" w:hAnsi="Times New Roman" w:cs="Times New Roman"/>
          <w:sz w:val="24"/>
          <w:szCs w:val="24"/>
          <w:lang w:val="sr-Cyrl-RS"/>
        </w:rPr>
        <w:t>У Регистар се уписују поступци које спроводе органи, односно подаци о свим променама тих поступака.</w:t>
      </w:r>
    </w:p>
    <w:p w:rsidR="005A7868" w:rsidRPr="008B708D" w:rsidRDefault="005A7868"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Чланом 7. и 8.</w:t>
      </w:r>
      <w:r w:rsidRPr="008B708D">
        <w:rPr>
          <w:rFonts w:ascii="Times New Roman" w:hAnsi="Times New Roman" w:cs="Times New Roman"/>
          <w:sz w:val="24"/>
          <w:szCs w:val="24"/>
          <w:lang w:val="sr-Cyrl-RS"/>
        </w:rPr>
        <w:t xml:space="preserve"> Закона, прописани су подаци које се уписују у регистар односно подаци који су доступни на порталу еУправа. Закон прави разлику између података који се уписују у Регистар и података који су јавно доступни заинтересованим лицима. Заинтересованим лицима ће бити јавно доступно сви подаци који су од значаја за остваривање одређеног права или испуњење одређене обавезе. Наиме, Регистар ће обезбедити податке о томе који је орган надлежан за спровођење поступка, којим </w:t>
      </w:r>
      <w:r w:rsidRPr="008B708D">
        <w:rPr>
          <w:rFonts w:ascii="Times New Roman" w:hAnsi="Times New Roman" w:cs="Times New Roman"/>
          <w:sz w:val="24"/>
          <w:szCs w:val="24"/>
          <w:lang w:val="sr-Cyrl-RS"/>
        </w:rPr>
        <w:lastRenderedPageBreak/>
        <w:t xml:space="preserve">прописима је предметни поступак уређен, </w:t>
      </w:r>
      <w:r w:rsidR="00DA6F8B" w:rsidRPr="008B708D">
        <w:rPr>
          <w:rFonts w:ascii="Times New Roman" w:hAnsi="Times New Roman" w:cs="Times New Roman"/>
          <w:sz w:val="24"/>
          <w:szCs w:val="24"/>
          <w:lang w:val="sr-Cyrl-RS"/>
        </w:rPr>
        <w:t>која је сврха поступка како би заинтересован лица могла да разумеју разлоге постојања одређеног поступка, опис сваког поступка, таксе и друге издатке, рокове у којима је странка и надлежни орган дужан да поступи и др. податке од значаја за поступак.</w:t>
      </w:r>
    </w:p>
    <w:p w:rsidR="00DA6F8B" w:rsidRPr="008B708D" w:rsidRDefault="00DA6F8B"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p>
    <w:p w:rsidR="00DA6F8B" w:rsidRPr="008B708D" w:rsidRDefault="00DA6F8B" w:rsidP="008B708D">
      <w:pPr>
        <w:shd w:val="clear" w:color="auto" w:fill="FFFFFF" w:themeFill="background1"/>
        <w:tabs>
          <w:tab w:val="left" w:pos="993"/>
        </w:tabs>
        <w:spacing w:after="0" w:line="240" w:lineRule="auto"/>
        <w:ind w:firstLine="567"/>
        <w:jc w:val="both"/>
        <w:rPr>
          <w:rFonts w:ascii="Times New Roman" w:hAnsi="Times New Roman" w:cs="Times New Roman"/>
          <w:b/>
          <w:sz w:val="24"/>
          <w:szCs w:val="24"/>
          <w:lang w:val="sr-Cyrl-RS"/>
        </w:rPr>
      </w:pPr>
      <w:r w:rsidRPr="008B708D">
        <w:rPr>
          <w:rFonts w:ascii="Times New Roman" w:hAnsi="Times New Roman" w:cs="Times New Roman"/>
          <w:b/>
          <w:sz w:val="24"/>
          <w:szCs w:val="24"/>
          <w:lang w:val="sr-Cyrl-RS"/>
        </w:rPr>
        <w:t xml:space="preserve">Глава </w:t>
      </w:r>
      <w:r w:rsidRPr="008B708D">
        <w:rPr>
          <w:rFonts w:ascii="Times New Roman" w:hAnsi="Times New Roman" w:cs="Times New Roman"/>
          <w:b/>
          <w:sz w:val="24"/>
          <w:szCs w:val="24"/>
          <w:lang w:val="sr-Latn-RS"/>
        </w:rPr>
        <w:t>III</w:t>
      </w:r>
      <w:r w:rsidR="0069711D" w:rsidRPr="008B708D">
        <w:rPr>
          <w:rFonts w:ascii="Times New Roman" w:hAnsi="Times New Roman" w:cs="Times New Roman"/>
          <w:b/>
          <w:sz w:val="24"/>
          <w:szCs w:val="24"/>
          <w:lang w:val="sr-Cyrl-RS"/>
        </w:rPr>
        <w:t xml:space="preserve"> </w:t>
      </w:r>
      <w:r w:rsidRPr="008B708D">
        <w:rPr>
          <w:rFonts w:ascii="Times New Roman" w:hAnsi="Times New Roman" w:cs="Times New Roman"/>
          <w:b/>
          <w:sz w:val="24"/>
          <w:szCs w:val="24"/>
          <w:lang w:val="sr-Latn-RS"/>
        </w:rPr>
        <w:t xml:space="preserve">-  </w:t>
      </w:r>
      <w:r w:rsidRPr="008B708D">
        <w:rPr>
          <w:rFonts w:ascii="Times New Roman" w:hAnsi="Times New Roman" w:cs="Times New Roman"/>
          <w:b/>
          <w:sz w:val="24"/>
          <w:szCs w:val="24"/>
          <w:lang w:val="sr-Cyrl-RS"/>
        </w:rPr>
        <w:t xml:space="preserve">Методологија уређења поступка ( Члан 9.- 10) </w:t>
      </w:r>
    </w:p>
    <w:p w:rsidR="00D0195C" w:rsidRPr="008B708D" w:rsidRDefault="00D0195C" w:rsidP="008B708D">
      <w:pPr>
        <w:shd w:val="clear" w:color="auto" w:fill="FFFFFF" w:themeFill="background1"/>
        <w:tabs>
          <w:tab w:val="left" w:pos="993"/>
        </w:tabs>
        <w:spacing w:after="0" w:line="240" w:lineRule="auto"/>
        <w:ind w:firstLine="567"/>
        <w:jc w:val="both"/>
        <w:rPr>
          <w:rFonts w:ascii="Times New Roman" w:hAnsi="Times New Roman" w:cs="Times New Roman"/>
          <w:b/>
          <w:sz w:val="24"/>
          <w:szCs w:val="24"/>
          <w:lang w:val="sr-Cyrl-RS"/>
        </w:rPr>
      </w:pPr>
    </w:p>
    <w:p w:rsidR="00DA6F8B" w:rsidRPr="008B708D" w:rsidRDefault="009E68C9" w:rsidP="009E68C9">
      <w:pPr>
        <w:shd w:val="clear" w:color="auto" w:fill="FFFFFF" w:themeFill="background1"/>
        <w:tabs>
          <w:tab w:val="left" w:pos="540"/>
        </w:tabs>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D0195C" w:rsidRPr="008B708D">
        <w:rPr>
          <w:rFonts w:ascii="Times New Roman" w:hAnsi="Times New Roman" w:cs="Times New Roman"/>
          <w:sz w:val="24"/>
          <w:szCs w:val="24"/>
          <w:lang w:val="sr-Cyrl-RS"/>
        </w:rPr>
        <w:t xml:space="preserve">Како би се обезбедила правна сигурност и јединствен приступ у прописивању административних поступака, а све са циљем да сваки поступак садржи прописом дефинисане елементе, Законом се прописује Методологија уређења поступака. </w:t>
      </w:r>
    </w:p>
    <w:p w:rsidR="005A7868" w:rsidRPr="008B708D" w:rsidRDefault="009E68C9" w:rsidP="009E68C9">
      <w:pPr>
        <w:shd w:val="clear" w:color="auto" w:fill="FFFFFF" w:themeFill="background1"/>
        <w:tabs>
          <w:tab w:val="left" w:pos="540"/>
        </w:tabs>
        <w:spacing w:after="0" w:line="240" w:lineRule="auto"/>
        <w:jc w:val="both"/>
        <w:rPr>
          <w:rFonts w:ascii="Times New Roman" w:hAnsi="Times New Roman" w:cs="Times New Roman"/>
          <w:sz w:val="24"/>
          <w:szCs w:val="24"/>
          <w:lang w:val="sr-Cyrl-RS"/>
        </w:rPr>
      </w:pPr>
      <w:r>
        <w:rPr>
          <w:rFonts w:ascii="Times New Roman" w:hAnsi="Times New Roman" w:cs="Times New Roman"/>
          <w:b/>
          <w:sz w:val="24"/>
          <w:szCs w:val="24"/>
          <w:lang w:val="sr-Cyrl-RS"/>
        </w:rPr>
        <w:tab/>
      </w:r>
      <w:r w:rsidR="00DA6F8B" w:rsidRPr="008B708D">
        <w:rPr>
          <w:rFonts w:ascii="Times New Roman" w:hAnsi="Times New Roman" w:cs="Times New Roman"/>
          <w:b/>
          <w:sz w:val="24"/>
          <w:szCs w:val="24"/>
          <w:lang w:val="sr-Cyrl-RS"/>
        </w:rPr>
        <w:t>Чланом 9.</w:t>
      </w:r>
      <w:r w:rsidR="00DA6F8B" w:rsidRPr="008B708D">
        <w:rPr>
          <w:rFonts w:ascii="Times New Roman" w:hAnsi="Times New Roman" w:cs="Times New Roman"/>
          <w:sz w:val="24"/>
          <w:szCs w:val="24"/>
          <w:lang w:val="sr-Cyrl-RS"/>
        </w:rPr>
        <w:t xml:space="preserve"> Закона прописана су начела уређења поступка. </w:t>
      </w:r>
      <w:r w:rsidR="00D0195C" w:rsidRPr="008B708D">
        <w:rPr>
          <w:rFonts w:ascii="Times New Roman" w:hAnsi="Times New Roman" w:cs="Times New Roman"/>
          <w:sz w:val="24"/>
          <w:szCs w:val="24"/>
          <w:lang w:val="sr-Cyrl-RS"/>
        </w:rPr>
        <w:t xml:space="preserve">Начело ефикасности, обезбедиће да се приликом прописивања поступака, када је реч о поступцима који су повезани и међузависни, преиспита оправданост и могућности њиховог спајања или спровођење путем јединственог управног места Начело делотворности и економичности, обезбедиће да се поступци прописују да на тај начин који омогућава његово вођење  без одуговлачења и уз што мање трошкова по странку и другог учесника у поступку,  уз прибављање података по службеној дужности, прописивање једноставних и јасних образаца захтева, као и електронско вођење поступка када су за то испуњени услови.Начело одређености, обезбедиће да сви подаци неопходни за одлучивање, односно докази, рокови и висина цене услуге, таксе и друге дажбине буду прецизно одређени или јасно одредиви. </w:t>
      </w:r>
      <w:r w:rsidR="0069711D" w:rsidRPr="008B708D">
        <w:rPr>
          <w:rFonts w:ascii="Times New Roman" w:hAnsi="Times New Roman" w:cs="Times New Roman"/>
          <w:sz w:val="24"/>
          <w:szCs w:val="24"/>
          <w:lang w:val="sr-Cyrl-RS"/>
        </w:rPr>
        <w:t xml:space="preserve">Начело </w:t>
      </w:r>
      <w:r w:rsidR="00D0195C" w:rsidRPr="008B708D">
        <w:rPr>
          <w:rFonts w:ascii="Times New Roman" w:hAnsi="Times New Roman" w:cs="Times New Roman"/>
          <w:sz w:val="24"/>
          <w:szCs w:val="24"/>
          <w:lang w:val="sr-Cyrl-RS"/>
        </w:rPr>
        <w:t xml:space="preserve">корелације цене услуге, односно такси које се наплаћују у поступку са трошковима који настају у поступању, </w:t>
      </w:r>
      <w:r w:rsidR="0069711D" w:rsidRPr="008B708D">
        <w:rPr>
          <w:rFonts w:ascii="Times New Roman" w:hAnsi="Times New Roman" w:cs="Times New Roman"/>
          <w:sz w:val="24"/>
          <w:szCs w:val="24"/>
          <w:lang w:val="sr-Cyrl-RS"/>
        </w:rPr>
        <w:t xml:space="preserve">обезбедиће да </w:t>
      </w:r>
      <w:r w:rsidR="00D0195C" w:rsidRPr="008B708D">
        <w:rPr>
          <w:rFonts w:ascii="Times New Roman" w:hAnsi="Times New Roman" w:cs="Times New Roman"/>
          <w:sz w:val="24"/>
          <w:szCs w:val="24"/>
          <w:lang w:val="sr-Cyrl-RS"/>
        </w:rPr>
        <w:t>цена услуге, односно такса мора одговарати трошковима спровођења поступка и мора бити утврђена у апсолутном износу, осим у случају концесија и накнада за коришћење јавних доба</w:t>
      </w:r>
      <w:r w:rsidR="0069711D" w:rsidRPr="008B708D">
        <w:rPr>
          <w:rFonts w:ascii="Times New Roman" w:hAnsi="Times New Roman" w:cs="Times New Roman"/>
          <w:sz w:val="24"/>
          <w:szCs w:val="24"/>
          <w:lang w:val="sr-Cyrl-RS"/>
        </w:rPr>
        <w:t xml:space="preserve">ра. Начело </w:t>
      </w:r>
      <w:r w:rsidR="00D0195C" w:rsidRPr="008B708D">
        <w:rPr>
          <w:rFonts w:ascii="Times New Roman" w:hAnsi="Times New Roman" w:cs="Times New Roman"/>
          <w:sz w:val="24"/>
          <w:szCs w:val="24"/>
          <w:lang w:val="sr-Cyrl-RS"/>
        </w:rPr>
        <w:t>одговорности,</w:t>
      </w:r>
      <w:r w:rsidR="0069711D" w:rsidRPr="008B708D">
        <w:rPr>
          <w:rFonts w:ascii="Times New Roman" w:hAnsi="Times New Roman" w:cs="Times New Roman"/>
          <w:sz w:val="24"/>
          <w:szCs w:val="24"/>
          <w:lang w:val="sr-Cyrl-RS"/>
        </w:rPr>
        <w:t xml:space="preserve"> обезбедиће поштовање прописивања поступака у складу са претходним начелима имајући у виду да прописује</w:t>
      </w:r>
      <w:r w:rsidR="00D0195C" w:rsidRPr="008B708D">
        <w:rPr>
          <w:rFonts w:ascii="Times New Roman" w:hAnsi="Times New Roman" w:cs="Times New Roman"/>
          <w:sz w:val="24"/>
          <w:szCs w:val="24"/>
          <w:lang w:val="sr-Cyrl-RS"/>
        </w:rPr>
        <w:t xml:space="preserve"> утврђивање одговорности у случају непоштовања</w:t>
      </w:r>
      <w:r w:rsidR="0069711D" w:rsidRPr="008B708D">
        <w:rPr>
          <w:rFonts w:ascii="Times New Roman" w:hAnsi="Times New Roman" w:cs="Times New Roman"/>
          <w:sz w:val="24"/>
          <w:szCs w:val="24"/>
          <w:lang w:val="sr-Cyrl-RS"/>
        </w:rPr>
        <w:t xml:space="preserve"> начела утврђених овим законом.</w:t>
      </w:r>
    </w:p>
    <w:p w:rsidR="005711BC" w:rsidRPr="008B708D" w:rsidRDefault="004A79DE"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 xml:space="preserve">Чланом 10. </w:t>
      </w:r>
      <w:r w:rsidR="005711BC" w:rsidRPr="008B708D">
        <w:rPr>
          <w:rFonts w:ascii="Times New Roman" w:hAnsi="Times New Roman" w:cs="Times New Roman"/>
          <w:sz w:val="24"/>
          <w:szCs w:val="24"/>
          <w:lang w:val="sr-Cyrl-RS"/>
        </w:rPr>
        <w:t xml:space="preserve">Закона </w:t>
      </w:r>
      <w:r w:rsidRPr="008B708D">
        <w:rPr>
          <w:rFonts w:ascii="Times New Roman" w:hAnsi="Times New Roman" w:cs="Times New Roman"/>
          <w:sz w:val="24"/>
          <w:szCs w:val="24"/>
          <w:lang w:val="sr-Cyrl-RS"/>
        </w:rPr>
        <w:t>у</w:t>
      </w:r>
      <w:r w:rsidR="005711BC" w:rsidRPr="008B708D">
        <w:rPr>
          <w:rFonts w:ascii="Times New Roman" w:hAnsi="Times New Roman" w:cs="Times New Roman"/>
          <w:sz w:val="24"/>
          <w:szCs w:val="24"/>
          <w:lang w:val="sr-Cyrl-RS"/>
        </w:rPr>
        <w:t>ређена је претходна контрола усклађености поступка са Методологијом.</w:t>
      </w:r>
    </w:p>
    <w:p w:rsidR="005711BC" w:rsidRPr="008B708D" w:rsidRDefault="005711BC"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Како би се обезбедило поштовање уређења поступака у складу са прописаним начелима, прописан је и контрола усклађености поступка са Методологијом.  Претходна контрола усклађености поступка са Методологијом</w:t>
      </w:r>
      <w:r w:rsidRPr="008B708D">
        <w:rPr>
          <w:rFonts w:ascii="Times New Roman" w:hAnsi="Times New Roman" w:cs="Times New Roman"/>
          <w:b/>
          <w:sz w:val="24"/>
          <w:szCs w:val="24"/>
          <w:lang w:val="sr-Cyrl-RS"/>
        </w:rPr>
        <w:t xml:space="preserve"> подразумева давање мишљења након уписаног поступка у Регистар у складу са овим законом, а пре слања акта на усвајање, односно пре доношења акта од стране органа државне управе</w:t>
      </w:r>
      <w:r w:rsidRPr="008B708D">
        <w:rPr>
          <w:rFonts w:ascii="Times New Roman" w:hAnsi="Times New Roman" w:cs="Times New Roman"/>
          <w:sz w:val="24"/>
          <w:szCs w:val="24"/>
          <w:lang w:val="sr-Cyrl-RS"/>
        </w:rPr>
        <w:t xml:space="preserve">.  </w:t>
      </w:r>
    </w:p>
    <w:p w:rsidR="005711BC" w:rsidRPr="008B708D" w:rsidRDefault="005711BC"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xml:space="preserve">Имајући у виду чињеницу да се административни поступци спроводе на три нивоа, и то републичком, покрајинском и локалном нивоу било је неопходно је дефинисати претходну контролу усклађености поступка  на сва три нивоа. Претходну контролу </w:t>
      </w:r>
      <w:bookmarkStart w:id="0" w:name="_Hlk11753699"/>
      <w:r w:rsidRPr="008B708D">
        <w:rPr>
          <w:rFonts w:ascii="Times New Roman" w:hAnsi="Times New Roman" w:cs="Times New Roman"/>
          <w:sz w:val="24"/>
          <w:szCs w:val="24"/>
          <w:lang w:val="sr-Cyrl-RS"/>
        </w:rPr>
        <w:t>усклађености поступка,</w:t>
      </w:r>
      <w:r w:rsidRPr="008B708D">
        <w:rPr>
          <w:rFonts w:ascii="Times New Roman" w:hAnsi="Times New Roman" w:cs="Times New Roman"/>
          <w:sz w:val="24"/>
          <w:szCs w:val="24"/>
        </w:rPr>
        <w:t xml:space="preserve"> </w:t>
      </w:r>
      <w:r w:rsidRPr="008B708D">
        <w:rPr>
          <w:rFonts w:ascii="Times New Roman" w:hAnsi="Times New Roman" w:cs="Times New Roman"/>
          <w:sz w:val="24"/>
          <w:szCs w:val="24"/>
          <w:lang w:val="sr-Cyrl-RS"/>
        </w:rPr>
        <w:t xml:space="preserve">односно уписаних података о поступку  са Методологијом, врши надлежни орган </w:t>
      </w:r>
      <w:bookmarkEnd w:id="0"/>
      <w:r w:rsidRPr="008B708D">
        <w:rPr>
          <w:rFonts w:ascii="Times New Roman" w:hAnsi="Times New Roman" w:cs="Times New Roman"/>
          <w:sz w:val="24"/>
          <w:szCs w:val="24"/>
          <w:lang w:val="sr-Cyrl-RS"/>
        </w:rPr>
        <w:t>ако је правни основ за упис поступка, односно податка, пропис који Влада предлаже Народној скупштини, односно доноси, као и прописи које доносе органи државне управе, док Претходну контролу усклађености поступка са Методологијом на покрајинском и локалном нивоу врше покрајински, односно локални органи, односно службе надлежне за прописе</w:t>
      </w:r>
      <w:r w:rsidR="004A79DE" w:rsidRPr="008B708D">
        <w:rPr>
          <w:rFonts w:ascii="Times New Roman" w:hAnsi="Times New Roman" w:cs="Times New Roman"/>
          <w:sz w:val="24"/>
          <w:szCs w:val="24"/>
          <w:lang w:val="sr-Cyrl-RS"/>
        </w:rPr>
        <w:t xml:space="preserve">. </w:t>
      </w:r>
      <w:r w:rsidRPr="008B708D">
        <w:rPr>
          <w:rFonts w:ascii="Times New Roman" w:hAnsi="Times New Roman" w:cs="Times New Roman"/>
          <w:sz w:val="24"/>
          <w:szCs w:val="24"/>
          <w:lang w:val="sr-Cyrl-RS"/>
        </w:rPr>
        <w:t xml:space="preserve">За прописе на које надлежни орган издаје мишљење, </w:t>
      </w:r>
      <w:r w:rsidR="004A79DE" w:rsidRPr="008B708D">
        <w:rPr>
          <w:rFonts w:ascii="Times New Roman" w:hAnsi="Times New Roman" w:cs="Times New Roman"/>
          <w:sz w:val="24"/>
          <w:szCs w:val="24"/>
          <w:lang w:val="sr-Cyrl-RS"/>
        </w:rPr>
        <w:t xml:space="preserve">претходна контрола спроводи се </w:t>
      </w:r>
      <w:r w:rsidRPr="008B708D">
        <w:rPr>
          <w:rFonts w:ascii="Times New Roman" w:hAnsi="Times New Roman" w:cs="Times New Roman"/>
          <w:sz w:val="24"/>
          <w:szCs w:val="24"/>
          <w:lang w:val="sr-Cyrl-RS"/>
        </w:rPr>
        <w:t xml:space="preserve">у поступку контроле анализе ефеката прописа мишљење се издаје у том поступку, а за остале прописе у року од 10 радних дана од дана верификације администратора </w:t>
      </w:r>
      <w:r w:rsidR="004A79DE" w:rsidRPr="008B708D">
        <w:rPr>
          <w:rFonts w:ascii="Times New Roman" w:hAnsi="Times New Roman" w:cs="Times New Roman"/>
          <w:sz w:val="24"/>
          <w:szCs w:val="24"/>
          <w:lang w:val="sr-Cyrl-RS"/>
        </w:rPr>
        <w:t xml:space="preserve">у складу са овим законом. </w:t>
      </w:r>
    </w:p>
    <w:p w:rsidR="004A79DE" w:rsidRPr="008B708D" w:rsidRDefault="004A79DE" w:rsidP="009E68C9">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lastRenderedPageBreak/>
        <w:t xml:space="preserve">Законом је прописано да надлежни орган који спроводи претходну контролу такође пружа и помоћ обвезницима уписа поступака у Регистар, имајући у  виду да се </w:t>
      </w:r>
      <w:r w:rsidR="005711BC" w:rsidRPr="008B708D">
        <w:rPr>
          <w:rFonts w:ascii="Times New Roman" w:hAnsi="Times New Roman" w:cs="Times New Roman"/>
          <w:sz w:val="24"/>
          <w:szCs w:val="24"/>
          <w:lang w:val="sr-Cyrl-RS"/>
        </w:rPr>
        <w:t xml:space="preserve">обвезник уписа </w:t>
      </w:r>
      <w:r w:rsidRPr="008B708D">
        <w:rPr>
          <w:rFonts w:ascii="Times New Roman" w:hAnsi="Times New Roman" w:cs="Times New Roman"/>
          <w:sz w:val="24"/>
          <w:szCs w:val="24"/>
          <w:lang w:val="sr-Cyrl-RS"/>
        </w:rPr>
        <w:t xml:space="preserve">у току доношења прописа може </w:t>
      </w:r>
      <w:r w:rsidR="005711BC" w:rsidRPr="008B708D">
        <w:rPr>
          <w:rFonts w:ascii="Times New Roman" w:hAnsi="Times New Roman" w:cs="Times New Roman"/>
          <w:sz w:val="24"/>
          <w:szCs w:val="24"/>
          <w:lang w:val="sr-Cyrl-RS"/>
        </w:rPr>
        <w:t>обратити надлежном органу, ради претходних консултација које су везане за усклађивање прописа са Методологијом.</w:t>
      </w:r>
    </w:p>
    <w:p w:rsidR="004A79DE" w:rsidRPr="008B708D" w:rsidRDefault="004A79DE"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Чланом 11</w:t>
      </w:r>
      <w:r w:rsidRPr="008B708D">
        <w:rPr>
          <w:rFonts w:ascii="Times New Roman" w:hAnsi="Times New Roman" w:cs="Times New Roman"/>
          <w:sz w:val="24"/>
          <w:szCs w:val="24"/>
          <w:lang w:val="sr-Cyrl-RS"/>
        </w:rPr>
        <w:t>. Закона уређена је накнадна контрола усклађености поступка са Методологијом.</w:t>
      </w:r>
    </w:p>
    <w:p w:rsidR="004A79DE" w:rsidRPr="008B708D" w:rsidRDefault="004A79DE"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xml:space="preserve">Накнадна контрола усклађености поступка са методологијом спроводи надлежни орган и она представља </w:t>
      </w:r>
      <w:r w:rsidRPr="008B708D">
        <w:rPr>
          <w:rFonts w:ascii="Times New Roman" w:hAnsi="Times New Roman" w:cs="Times New Roman"/>
          <w:b/>
          <w:sz w:val="24"/>
          <w:szCs w:val="24"/>
          <w:lang w:val="sr-Cyrl-RS"/>
        </w:rPr>
        <w:t>контролу усклађености поступка са Методологијом, након доношења прописа и његовог уписа у Регистар, а након усвајања акта којим су поступци прописани</w:t>
      </w:r>
      <w:r w:rsidRPr="008B708D">
        <w:rPr>
          <w:rFonts w:ascii="Times New Roman" w:hAnsi="Times New Roman" w:cs="Times New Roman"/>
          <w:sz w:val="24"/>
          <w:szCs w:val="24"/>
          <w:lang w:val="sr-Cyrl-RS"/>
        </w:rPr>
        <w:t xml:space="preserve"> и то додавањем одговарајућег статуса сходно овим законом. </w:t>
      </w:r>
    </w:p>
    <w:p w:rsidR="004A79DE" w:rsidRPr="008B708D" w:rsidRDefault="004A79DE"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p>
    <w:p w:rsidR="004A79DE" w:rsidRPr="008B708D" w:rsidRDefault="004A79DE" w:rsidP="008B708D">
      <w:pPr>
        <w:shd w:val="clear" w:color="auto" w:fill="FFFFFF" w:themeFill="background1"/>
        <w:tabs>
          <w:tab w:val="left" w:pos="993"/>
        </w:tabs>
        <w:spacing w:after="0" w:line="240" w:lineRule="auto"/>
        <w:ind w:firstLine="567"/>
        <w:jc w:val="both"/>
        <w:rPr>
          <w:rFonts w:ascii="Times New Roman" w:hAnsi="Times New Roman" w:cs="Times New Roman"/>
          <w:b/>
          <w:sz w:val="24"/>
          <w:szCs w:val="24"/>
          <w:lang w:val="sr-Cyrl-RS"/>
        </w:rPr>
      </w:pPr>
      <w:r w:rsidRPr="008B708D">
        <w:rPr>
          <w:rFonts w:ascii="Times New Roman" w:hAnsi="Times New Roman" w:cs="Times New Roman"/>
          <w:b/>
          <w:sz w:val="24"/>
          <w:szCs w:val="24"/>
          <w:lang w:val="sr-Cyrl-RS"/>
        </w:rPr>
        <w:t xml:space="preserve">Глава </w:t>
      </w:r>
      <w:r w:rsidRPr="008B708D">
        <w:rPr>
          <w:rFonts w:ascii="Times New Roman" w:hAnsi="Times New Roman" w:cs="Times New Roman"/>
          <w:b/>
          <w:sz w:val="24"/>
          <w:szCs w:val="24"/>
          <w:lang w:val="sr-Latn-RS"/>
        </w:rPr>
        <w:t>IV</w:t>
      </w:r>
      <w:r w:rsidRPr="008B708D">
        <w:rPr>
          <w:rFonts w:ascii="Times New Roman" w:hAnsi="Times New Roman" w:cs="Times New Roman"/>
          <w:b/>
          <w:sz w:val="24"/>
          <w:szCs w:val="24"/>
          <w:lang w:val="sr-Cyrl-RS"/>
        </w:rPr>
        <w:t xml:space="preserve"> - </w:t>
      </w:r>
      <w:r w:rsidRPr="008B708D">
        <w:rPr>
          <w:rFonts w:ascii="Times New Roman" w:hAnsi="Times New Roman" w:cs="Times New Roman"/>
          <w:b/>
          <w:sz w:val="24"/>
          <w:szCs w:val="24"/>
          <w:lang w:val="sr-Latn-RS"/>
        </w:rPr>
        <w:t xml:space="preserve"> </w:t>
      </w:r>
      <w:r w:rsidRPr="008B708D">
        <w:rPr>
          <w:rFonts w:ascii="Times New Roman" w:hAnsi="Times New Roman" w:cs="Times New Roman"/>
          <w:b/>
          <w:sz w:val="24"/>
          <w:szCs w:val="24"/>
          <w:lang w:val="sr-Cyrl-RS"/>
        </w:rPr>
        <w:t>Упис у регистар ( Чл. 12.- 17.)</w:t>
      </w:r>
    </w:p>
    <w:p w:rsidR="004A79DE" w:rsidRPr="008B708D" w:rsidRDefault="004A79DE" w:rsidP="008B708D">
      <w:pPr>
        <w:shd w:val="clear" w:color="auto" w:fill="FFFFFF" w:themeFill="background1"/>
        <w:tabs>
          <w:tab w:val="left" w:pos="993"/>
        </w:tabs>
        <w:spacing w:after="0" w:line="240" w:lineRule="auto"/>
        <w:ind w:firstLine="567"/>
        <w:jc w:val="both"/>
        <w:rPr>
          <w:rFonts w:ascii="Times New Roman" w:hAnsi="Times New Roman" w:cs="Times New Roman"/>
          <w:b/>
          <w:sz w:val="24"/>
          <w:szCs w:val="24"/>
          <w:lang w:val="sr-Cyrl-RS"/>
        </w:rPr>
      </w:pPr>
    </w:p>
    <w:p w:rsidR="004A79DE" w:rsidRPr="008B708D" w:rsidRDefault="004A79DE"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Чланом 12</w:t>
      </w:r>
      <w:r w:rsidR="009770AE" w:rsidRPr="008B708D">
        <w:rPr>
          <w:rFonts w:ascii="Times New Roman" w:hAnsi="Times New Roman" w:cs="Times New Roman"/>
          <w:b/>
          <w:sz w:val="24"/>
          <w:szCs w:val="24"/>
          <w:lang w:val="sr-Cyrl-RS"/>
        </w:rPr>
        <w:t>.</w:t>
      </w:r>
      <w:r w:rsidRPr="008B708D">
        <w:rPr>
          <w:rFonts w:ascii="Times New Roman" w:hAnsi="Times New Roman" w:cs="Times New Roman"/>
          <w:b/>
          <w:sz w:val="24"/>
          <w:szCs w:val="24"/>
          <w:lang w:val="sr-Cyrl-RS"/>
        </w:rPr>
        <w:t xml:space="preserve"> </w:t>
      </w:r>
      <w:r w:rsidRPr="008B708D">
        <w:rPr>
          <w:rFonts w:ascii="Times New Roman" w:hAnsi="Times New Roman" w:cs="Times New Roman"/>
          <w:sz w:val="24"/>
          <w:szCs w:val="24"/>
          <w:lang w:val="sr-Cyrl-RS"/>
        </w:rPr>
        <w:t>Закона регулисан је поступак уписа у Регистар, као и статуси које поступак добија током његовог уноса у Регистар.</w:t>
      </w:r>
    </w:p>
    <w:p w:rsidR="004A79DE" w:rsidRPr="008B708D" w:rsidRDefault="002170E8" w:rsidP="008B708D">
      <w:pPr>
        <w:shd w:val="clear" w:color="auto" w:fill="FFFFFF" w:themeFill="background1"/>
        <w:tabs>
          <w:tab w:val="left" w:pos="993"/>
        </w:tabs>
        <w:spacing w:after="0" w:line="240" w:lineRule="auto"/>
        <w:ind w:firstLine="567"/>
        <w:jc w:val="both"/>
        <w:rPr>
          <w:rFonts w:ascii="Times New Roman" w:hAnsi="Times New Roman" w:cs="Times New Roman"/>
          <w:b/>
          <w:sz w:val="24"/>
          <w:szCs w:val="24"/>
          <w:lang w:val="sr-Cyrl-RS"/>
        </w:rPr>
      </w:pPr>
      <w:r w:rsidRPr="008B708D">
        <w:rPr>
          <w:rFonts w:ascii="Times New Roman" w:hAnsi="Times New Roman" w:cs="Times New Roman"/>
          <w:sz w:val="24"/>
          <w:szCs w:val="24"/>
          <w:lang w:val="sr-Cyrl-RS"/>
        </w:rPr>
        <w:t xml:space="preserve">Сваки обвезник уписа решењем именује и разрешава администратора органа коме по обавештењу Служба Владе обезбеђује приступ Регистру. </w:t>
      </w:r>
      <w:r w:rsidR="004A79DE" w:rsidRPr="008B708D">
        <w:rPr>
          <w:rFonts w:ascii="Times New Roman" w:hAnsi="Times New Roman" w:cs="Times New Roman"/>
          <w:sz w:val="24"/>
          <w:szCs w:val="24"/>
          <w:lang w:val="sr-Cyrl-RS"/>
        </w:rPr>
        <w:t>Упис поступака у Регистар спроводе службена лиц</w:t>
      </w:r>
      <w:r w:rsidRPr="008B708D">
        <w:rPr>
          <w:rFonts w:ascii="Times New Roman" w:hAnsi="Times New Roman" w:cs="Times New Roman"/>
          <w:sz w:val="24"/>
          <w:szCs w:val="24"/>
          <w:lang w:val="sr-Cyrl-RS"/>
        </w:rPr>
        <w:t>а запослена код обвезника</w:t>
      </w:r>
      <w:r w:rsidR="00062106" w:rsidRPr="008B708D">
        <w:rPr>
          <w:rFonts w:ascii="Times New Roman" w:hAnsi="Times New Roman" w:cs="Times New Roman"/>
          <w:sz w:val="24"/>
          <w:szCs w:val="24"/>
          <w:lang w:val="sr-Cyrl-RS"/>
        </w:rPr>
        <w:t xml:space="preserve"> уписа</w:t>
      </w:r>
      <w:r w:rsidRPr="008B708D">
        <w:rPr>
          <w:rFonts w:ascii="Times New Roman" w:hAnsi="Times New Roman" w:cs="Times New Roman"/>
          <w:sz w:val="24"/>
          <w:szCs w:val="24"/>
          <w:lang w:val="sr-Cyrl-RS"/>
        </w:rPr>
        <w:t>, након чега администратор органа  спроводи проверу и верификацију исправности података уписаних у Регистар</w:t>
      </w:r>
      <w:r w:rsidR="004A79DE" w:rsidRPr="008B708D">
        <w:rPr>
          <w:rFonts w:ascii="Times New Roman" w:hAnsi="Times New Roman" w:cs="Times New Roman"/>
          <w:sz w:val="24"/>
          <w:szCs w:val="24"/>
          <w:lang w:val="sr-Cyrl-RS"/>
        </w:rPr>
        <w:t xml:space="preserve">. </w:t>
      </w:r>
      <w:r w:rsidR="00062106" w:rsidRPr="008B708D">
        <w:rPr>
          <w:rFonts w:ascii="Times New Roman" w:hAnsi="Times New Roman" w:cs="Times New Roman"/>
          <w:sz w:val="24"/>
          <w:szCs w:val="24"/>
          <w:lang w:val="sr-Cyrl-RS"/>
        </w:rPr>
        <w:t xml:space="preserve">Након верификације података уписаних у Регистар спроводи се претходна контрола података од стране овлашћеног лица надлежног органа (члан 10. закона) </w:t>
      </w:r>
    </w:p>
    <w:p w:rsidR="004A79DE" w:rsidRPr="008B708D" w:rsidRDefault="002170E8"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У зависности од статуса уноса поступка у Регистар, поступак добија следеће статусе:</w:t>
      </w:r>
    </w:p>
    <w:p w:rsidR="002170E8" w:rsidRPr="008B708D" w:rsidRDefault="002170E8" w:rsidP="008B708D">
      <w:pPr>
        <w:pStyle w:val="ListParagraph"/>
        <w:numPr>
          <w:ilvl w:val="0"/>
          <w:numId w:val="3"/>
        </w:numPr>
        <w:shd w:val="clear" w:color="auto" w:fill="FFFFFF" w:themeFill="background1"/>
        <w:tabs>
          <w:tab w:val="left" w:pos="993"/>
        </w:tabs>
        <w:spacing w:after="0" w:line="240" w:lineRule="auto"/>
        <w:jc w:val="both"/>
        <w:rPr>
          <w:rFonts w:ascii="Times New Roman" w:hAnsi="Times New Roman"/>
          <w:sz w:val="24"/>
          <w:szCs w:val="24"/>
          <w:lang w:val="sr-Cyrl-RS"/>
        </w:rPr>
      </w:pPr>
      <w:r w:rsidRPr="008B708D">
        <w:rPr>
          <w:rFonts w:ascii="Times New Roman" w:hAnsi="Times New Roman"/>
          <w:sz w:val="24"/>
          <w:szCs w:val="24"/>
          <w:lang w:val="sr-Cyrl-RS"/>
        </w:rPr>
        <w:t>„</w:t>
      </w:r>
      <w:r w:rsidRPr="008B708D">
        <w:rPr>
          <w:rFonts w:ascii="Times New Roman" w:hAnsi="Times New Roman"/>
          <w:b/>
          <w:sz w:val="24"/>
          <w:szCs w:val="24"/>
          <w:lang w:val="sr-Cyrl-RS"/>
        </w:rPr>
        <w:t>Унос података</w:t>
      </w:r>
      <w:r w:rsidRPr="008B708D">
        <w:rPr>
          <w:rFonts w:ascii="Times New Roman" w:hAnsi="Times New Roman"/>
          <w:sz w:val="24"/>
          <w:szCs w:val="24"/>
          <w:lang w:val="sr-Cyrl-RS"/>
        </w:rPr>
        <w:t xml:space="preserve">“, овај статус поступак стиче почетком уноса података у Регистар </w:t>
      </w:r>
      <w:r w:rsidR="00062106" w:rsidRPr="008B708D">
        <w:rPr>
          <w:rFonts w:ascii="Times New Roman" w:hAnsi="Times New Roman"/>
          <w:sz w:val="24"/>
          <w:szCs w:val="24"/>
          <w:lang w:val="sr-Cyrl-RS"/>
        </w:rPr>
        <w:t>од стране овлашћеног службеног лица;</w:t>
      </w:r>
    </w:p>
    <w:p w:rsidR="002170E8" w:rsidRPr="008B708D" w:rsidRDefault="002170E8" w:rsidP="008B708D">
      <w:pPr>
        <w:pStyle w:val="ListParagraph"/>
        <w:numPr>
          <w:ilvl w:val="0"/>
          <w:numId w:val="3"/>
        </w:numPr>
        <w:shd w:val="clear" w:color="auto" w:fill="FFFFFF" w:themeFill="background1"/>
        <w:tabs>
          <w:tab w:val="left" w:pos="993"/>
        </w:tabs>
        <w:spacing w:after="0" w:line="240" w:lineRule="auto"/>
        <w:jc w:val="both"/>
        <w:rPr>
          <w:rFonts w:ascii="Times New Roman" w:hAnsi="Times New Roman"/>
          <w:sz w:val="24"/>
          <w:szCs w:val="24"/>
          <w:lang w:val="sr-Cyrl-RS"/>
        </w:rPr>
      </w:pPr>
      <w:r w:rsidRPr="008B708D">
        <w:rPr>
          <w:rFonts w:ascii="Times New Roman" w:hAnsi="Times New Roman"/>
          <w:sz w:val="24"/>
          <w:szCs w:val="24"/>
          <w:lang w:val="sr-Cyrl-RS"/>
        </w:rPr>
        <w:t>„</w:t>
      </w:r>
      <w:r w:rsidRPr="008B708D">
        <w:rPr>
          <w:rFonts w:ascii="Times New Roman" w:hAnsi="Times New Roman"/>
          <w:b/>
          <w:sz w:val="24"/>
          <w:szCs w:val="24"/>
          <w:lang w:val="sr-Cyrl-RS"/>
        </w:rPr>
        <w:t>Потврђен унос поступка</w:t>
      </w:r>
      <w:r w:rsidRPr="008B708D">
        <w:rPr>
          <w:rFonts w:ascii="Times New Roman" w:hAnsi="Times New Roman"/>
          <w:sz w:val="24"/>
          <w:szCs w:val="24"/>
          <w:lang w:val="sr-Cyrl-RS"/>
        </w:rPr>
        <w:t>“, овај статус поступак стиче након потврђивања исправности унетих уписаних поступака и његовог објављивања од стране администратора органа.</w:t>
      </w:r>
    </w:p>
    <w:p w:rsidR="002170E8" w:rsidRPr="008B708D" w:rsidRDefault="002170E8" w:rsidP="008B708D">
      <w:pPr>
        <w:pStyle w:val="ListParagraph"/>
        <w:numPr>
          <w:ilvl w:val="0"/>
          <w:numId w:val="3"/>
        </w:numPr>
        <w:shd w:val="clear" w:color="auto" w:fill="FFFFFF" w:themeFill="background1"/>
        <w:tabs>
          <w:tab w:val="left" w:pos="993"/>
        </w:tabs>
        <w:spacing w:after="0" w:line="240" w:lineRule="auto"/>
        <w:jc w:val="both"/>
        <w:rPr>
          <w:rFonts w:ascii="Times New Roman" w:hAnsi="Times New Roman"/>
          <w:sz w:val="24"/>
          <w:szCs w:val="24"/>
          <w:lang w:val="sr-Cyrl-RS"/>
        </w:rPr>
      </w:pPr>
      <w:r w:rsidRPr="008B708D">
        <w:rPr>
          <w:rFonts w:ascii="Times New Roman" w:hAnsi="Times New Roman"/>
          <w:sz w:val="24"/>
          <w:szCs w:val="24"/>
          <w:lang w:val="sr-Cyrl-RS"/>
        </w:rPr>
        <w:t>„</w:t>
      </w:r>
      <w:r w:rsidR="00062106" w:rsidRPr="008B708D">
        <w:rPr>
          <w:rFonts w:ascii="Times New Roman" w:hAnsi="Times New Roman"/>
          <w:b/>
          <w:sz w:val="24"/>
          <w:szCs w:val="24"/>
          <w:lang w:val="sr-Cyrl-RS"/>
        </w:rPr>
        <w:t>Усклађен са Методологијом“,</w:t>
      </w:r>
      <w:r w:rsidR="00062106" w:rsidRPr="008B708D">
        <w:rPr>
          <w:rFonts w:ascii="Times New Roman" w:hAnsi="Times New Roman"/>
          <w:sz w:val="24"/>
          <w:szCs w:val="24"/>
          <w:lang w:val="sr-Cyrl-RS"/>
        </w:rPr>
        <w:t xml:space="preserve"> односно „</w:t>
      </w:r>
      <w:r w:rsidR="00062106" w:rsidRPr="008B708D">
        <w:rPr>
          <w:rFonts w:ascii="Times New Roman" w:hAnsi="Times New Roman"/>
          <w:b/>
          <w:sz w:val="24"/>
          <w:szCs w:val="24"/>
          <w:lang w:val="sr-Cyrl-RS"/>
        </w:rPr>
        <w:t>Потребно усклађивање са Методологијом</w:t>
      </w:r>
      <w:r w:rsidR="00062106" w:rsidRPr="008B708D">
        <w:rPr>
          <w:rFonts w:ascii="Times New Roman" w:hAnsi="Times New Roman"/>
          <w:sz w:val="24"/>
          <w:szCs w:val="24"/>
          <w:lang w:val="sr-Cyrl-RS"/>
        </w:rPr>
        <w:t xml:space="preserve">“, овај статус поступак стиче након спроведене провере овлашћеног лица надлежног органа који врши претходну контролу усклађености поступка са Методологијом. </w:t>
      </w:r>
    </w:p>
    <w:p w:rsidR="00062106" w:rsidRPr="008B708D" w:rsidRDefault="00062106" w:rsidP="008B708D">
      <w:pPr>
        <w:pStyle w:val="ListParagraph"/>
        <w:numPr>
          <w:ilvl w:val="0"/>
          <w:numId w:val="3"/>
        </w:numPr>
        <w:shd w:val="clear" w:color="auto" w:fill="FFFFFF" w:themeFill="background1"/>
        <w:tabs>
          <w:tab w:val="left" w:pos="993"/>
        </w:tabs>
        <w:spacing w:after="0" w:line="240" w:lineRule="auto"/>
        <w:jc w:val="both"/>
        <w:rPr>
          <w:rFonts w:ascii="Times New Roman" w:hAnsi="Times New Roman"/>
          <w:sz w:val="24"/>
          <w:szCs w:val="24"/>
          <w:lang w:val="sr-Cyrl-RS"/>
        </w:rPr>
      </w:pPr>
      <w:r w:rsidRPr="008B708D">
        <w:rPr>
          <w:rFonts w:ascii="Times New Roman" w:hAnsi="Times New Roman"/>
          <w:b/>
          <w:sz w:val="24"/>
          <w:szCs w:val="24"/>
          <w:lang w:val="sr-Cyrl-RS"/>
        </w:rPr>
        <w:t>„Објављен“,</w:t>
      </w:r>
      <w:r w:rsidRPr="008B708D">
        <w:rPr>
          <w:rFonts w:ascii="Times New Roman" w:hAnsi="Times New Roman"/>
          <w:sz w:val="24"/>
          <w:szCs w:val="24"/>
          <w:lang w:val="sr-Cyrl-RS"/>
        </w:rPr>
        <w:t xml:space="preserve"> овај статус поступак стиче даном ступања на снагу закона. </w:t>
      </w:r>
    </w:p>
    <w:p w:rsidR="00062106" w:rsidRPr="009E68C9" w:rsidRDefault="00062106" w:rsidP="009E68C9">
      <w:pPr>
        <w:pStyle w:val="ListParagraph"/>
        <w:numPr>
          <w:ilvl w:val="0"/>
          <w:numId w:val="3"/>
        </w:numPr>
        <w:shd w:val="clear" w:color="auto" w:fill="FFFFFF" w:themeFill="background1"/>
        <w:tabs>
          <w:tab w:val="left" w:pos="993"/>
        </w:tabs>
        <w:spacing w:after="0" w:line="240" w:lineRule="auto"/>
        <w:jc w:val="both"/>
        <w:rPr>
          <w:rFonts w:ascii="Times New Roman" w:hAnsi="Times New Roman"/>
          <w:b/>
          <w:sz w:val="24"/>
          <w:szCs w:val="24"/>
          <w:lang w:val="sr-Cyrl-RS"/>
        </w:rPr>
      </w:pPr>
      <w:r w:rsidRPr="008B708D">
        <w:rPr>
          <w:rFonts w:ascii="Times New Roman" w:hAnsi="Times New Roman"/>
          <w:b/>
          <w:sz w:val="24"/>
          <w:szCs w:val="24"/>
          <w:lang w:val="sr-Cyrl-RS"/>
        </w:rPr>
        <w:t xml:space="preserve">„Архивиран“, </w:t>
      </w:r>
      <w:r w:rsidRPr="008B708D">
        <w:rPr>
          <w:rFonts w:ascii="Times New Roman" w:hAnsi="Times New Roman"/>
          <w:sz w:val="24"/>
          <w:szCs w:val="24"/>
          <w:lang w:val="sr-Cyrl-RS"/>
        </w:rPr>
        <w:t>овај статус поступак стиче након даном престанка важења прописа.</w:t>
      </w:r>
    </w:p>
    <w:p w:rsidR="005711BC" w:rsidRPr="008B708D" w:rsidRDefault="00062106" w:rsidP="008B708D">
      <w:pPr>
        <w:shd w:val="clear" w:color="auto" w:fill="FFFFFF" w:themeFill="background1"/>
        <w:tabs>
          <w:tab w:val="left" w:pos="993"/>
        </w:tabs>
        <w:spacing w:after="0" w:line="240" w:lineRule="auto"/>
        <w:ind w:left="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 xml:space="preserve">Чланом 13. </w:t>
      </w:r>
      <w:r w:rsidRPr="008B708D">
        <w:rPr>
          <w:rFonts w:ascii="Times New Roman" w:hAnsi="Times New Roman" w:cs="Times New Roman"/>
          <w:sz w:val="24"/>
          <w:szCs w:val="24"/>
          <w:lang w:val="sr-Cyrl-RS"/>
        </w:rPr>
        <w:t xml:space="preserve">Закона регулисана је контрола уписа података. </w:t>
      </w:r>
    </w:p>
    <w:p w:rsidR="005711BC" w:rsidRPr="00E940DF" w:rsidRDefault="009E68C9" w:rsidP="00E940DF">
      <w:pPr>
        <w:pStyle w:val="ListParagraph"/>
        <w:shd w:val="clear" w:color="auto" w:fill="FFFFFF" w:themeFill="background1"/>
        <w:tabs>
          <w:tab w:val="left" w:pos="540"/>
        </w:tabs>
        <w:spacing w:after="0" w:line="240" w:lineRule="auto"/>
        <w:ind w:left="0"/>
        <w:contextualSpacing w:val="0"/>
        <w:jc w:val="both"/>
        <w:rPr>
          <w:rFonts w:ascii="Times New Roman" w:hAnsi="Times New Roman"/>
          <w:sz w:val="24"/>
          <w:szCs w:val="24"/>
          <w:lang w:val="sr-Latn-RS"/>
        </w:rPr>
      </w:pPr>
      <w:r>
        <w:rPr>
          <w:rFonts w:ascii="Times New Roman" w:hAnsi="Times New Roman"/>
          <w:sz w:val="24"/>
          <w:szCs w:val="24"/>
          <w:lang w:val="sr-Cyrl-RS"/>
        </w:rPr>
        <w:tab/>
      </w:r>
      <w:r w:rsidR="00062106" w:rsidRPr="008B708D">
        <w:rPr>
          <w:rFonts w:ascii="Times New Roman" w:hAnsi="Times New Roman"/>
          <w:sz w:val="24"/>
          <w:szCs w:val="24"/>
          <w:lang w:val="sr-Cyrl-RS"/>
        </w:rPr>
        <w:t xml:space="preserve">Контрола уписа поступка, представља </w:t>
      </w:r>
      <w:r w:rsidR="00831E85" w:rsidRPr="008B708D">
        <w:rPr>
          <w:rFonts w:ascii="Times New Roman" w:hAnsi="Times New Roman"/>
          <w:sz w:val="24"/>
          <w:szCs w:val="24"/>
          <w:lang w:val="sr-Cyrl-RS"/>
        </w:rPr>
        <w:t>неку врсту техничке</w:t>
      </w:r>
      <w:r w:rsidR="00062106" w:rsidRPr="008B708D">
        <w:rPr>
          <w:rFonts w:ascii="Times New Roman" w:hAnsi="Times New Roman"/>
          <w:sz w:val="24"/>
          <w:szCs w:val="24"/>
          <w:lang w:val="sr-Cyrl-RS"/>
        </w:rPr>
        <w:t xml:space="preserve"> контрол</w:t>
      </w:r>
      <w:r w:rsidR="00831E85" w:rsidRPr="008B708D">
        <w:rPr>
          <w:rFonts w:ascii="Times New Roman" w:hAnsi="Times New Roman"/>
          <w:sz w:val="24"/>
          <w:szCs w:val="24"/>
          <w:lang w:val="sr-Cyrl-RS"/>
        </w:rPr>
        <w:t>е</w:t>
      </w:r>
      <w:r w:rsidR="00062106" w:rsidRPr="008B708D">
        <w:rPr>
          <w:rFonts w:ascii="Times New Roman" w:hAnsi="Times New Roman"/>
          <w:sz w:val="24"/>
          <w:szCs w:val="24"/>
          <w:lang w:val="sr-Cyrl-RS"/>
        </w:rPr>
        <w:t xml:space="preserve"> и подразумева контролу уписа, ажурности и тачности поступака и спроводи је надлежни орган.</w:t>
      </w:r>
      <w:r w:rsidR="00C864CA" w:rsidRPr="008B708D">
        <w:rPr>
          <w:rFonts w:ascii="Times New Roman" w:hAnsi="Times New Roman"/>
          <w:sz w:val="24"/>
          <w:szCs w:val="24"/>
          <w:lang w:val="sr-Cyrl-RS"/>
        </w:rPr>
        <w:t xml:space="preserve"> У поступку контроле уписа можемо разликовати две ситуације. </w:t>
      </w:r>
      <w:r w:rsidR="00062106" w:rsidRPr="008B708D">
        <w:rPr>
          <w:rFonts w:ascii="Times New Roman" w:hAnsi="Times New Roman"/>
          <w:sz w:val="24"/>
          <w:szCs w:val="24"/>
          <w:lang w:val="sr-Cyrl-RS"/>
        </w:rPr>
        <w:t xml:space="preserve"> Ако надлежни орган утврди да упис није извршен од стране надлежног обвезника уписа, односно да није верификован, надлежни орган ће позвати обвезника уписа да у року од 8 дана изврши упис. </w:t>
      </w:r>
      <w:r w:rsidR="00C864CA" w:rsidRPr="008B708D">
        <w:rPr>
          <w:rFonts w:ascii="Times New Roman" w:hAnsi="Times New Roman"/>
          <w:sz w:val="24"/>
          <w:szCs w:val="24"/>
          <w:lang w:val="sr-Cyrl-RS"/>
        </w:rPr>
        <w:t xml:space="preserve">Друга ситуација је када </w:t>
      </w:r>
      <w:r w:rsidR="00062106" w:rsidRPr="008B708D">
        <w:rPr>
          <w:rFonts w:ascii="Times New Roman" w:hAnsi="Times New Roman"/>
          <w:sz w:val="24"/>
          <w:szCs w:val="24"/>
          <w:lang w:val="sr-Cyrl-RS"/>
        </w:rPr>
        <w:t xml:space="preserve"> надлежни орган утврди да прописани поступак није тачно и ажурно уписан у Регистар, </w:t>
      </w:r>
      <w:r w:rsidR="00C864CA" w:rsidRPr="008B708D">
        <w:rPr>
          <w:rFonts w:ascii="Times New Roman" w:hAnsi="Times New Roman"/>
          <w:sz w:val="24"/>
          <w:szCs w:val="24"/>
          <w:lang w:val="sr-Cyrl-RS"/>
        </w:rPr>
        <w:t xml:space="preserve">у ком случају ће </w:t>
      </w:r>
      <w:r w:rsidR="00062106" w:rsidRPr="008B708D">
        <w:rPr>
          <w:rFonts w:ascii="Times New Roman" w:hAnsi="Times New Roman"/>
          <w:sz w:val="24"/>
          <w:szCs w:val="24"/>
          <w:lang w:val="sr-Cyrl-RS"/>
        </w:rPr>
        <w:t>опомену</w:t>
      </w:r>
      <w:r w:rsidR="00C864CA" w:rsidRPr="008B708D">
        <w:rPr>
          <w:rFonts w:ascii="Times New Roman" w:hAnsi="Times New Roman"/>
          <w:sz w:val="24"/>
          <w:szCs w:val="24"/>
          <w:lang w:val="sr-Cyrl-RS"/>
        </w:rPr>
        <w:t>ти</w:t>
      </w:r>
      <w:r w:rsidR="00062106" w:rsidRPr="008B708D">
        <w:rPr>
          <w:rFonts w:ascii="Times New Roman" w:hAnsi="Times New Roman"/>
          <w:sz w:val="24"/>
          <w:szCs w:val="24"/>
          <w:lang w:val="sr-Cyrl-RS"/>
        </w:rPr>
        <w:t xml:space="preserve"> орган државне управе који је предлагач, односно доносилац тог прописа да га без одлагања ажурира.</w:t>
      </w:r>
    </w:p>
    <w:p w:rsidR="003D5508" w:rsidRPr="008B708D" w:rsidRDefault="003D5508"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 xml:space="preserve">Чланом 14. </w:t>
      </w:r>
      <w:r w:rsidRPr="008B708D">
        <w:rPr>
          <w:rFonts w:ascii="Times New Roman" w:hAnsi="Times New Roman" w:cs="Times New Roman"/>
          <w:sz w:val="24"/>
          <w:szCs w:val="24"/>
          <w:lang w:val="sr-Cyrl-RS"/>
        </w:rPr>
        <w:t xml:space="preserve">Закона регулисано је Креирање услуга електронске управе на основу података из Регистра. </w:t>
      </w:r>
    </w:p>
    <w:p w:rsidR="003D5508" w:rsidRPr="009E68C9" w:rsidRDefault="003D5508" w:rsidP="009E68C9">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lastRenderedPageBreak/>
        <w:t>Наведеним чланом успостављена је веза између Каталога поступака и Регистра. Наиме, након додељивања статуса поступку „Објављен“ у Регистру, Служба Владе објављује поступак у Каталогу поступака, у складу са прописима. Креирање услуге на основу једног или више поступака уписаних у Регистар, подразумева могућност да корисник приступи систему преко кога може остварити одређена права и обавезе ако је таква услуга омогућена, а у складу са прописима којима се уређује електронска управа.</w:t>
      </w:r>
    </w:p>
    <w:p w:rsidR="003D5508" w:rsidRPr="008B708D" w:rsidRDefault="003D5508" w:rsidP="008B708D">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 xml:space="preserve">Чланом 15. </w:t>
      </w:r>
      <w:r w:rsidRPr="008B708D">
        <w:rPr>
          <w:rFonts w:ascii="Times New Roman" w:hAnsi="Times New Roman" w:cs="Times New Roman"/>
          <w:sz w:val="24"/>
          <w:szCs w:val="24"/>
          <w:lang w:val="sr-Cyrl-RS"/>
        </w:rPr>
        <w:t>Закона прописани су рокови за упис у Регистар.</w:t>
      </w:r>
    </w:p>
    <w:p w:rsidR="003D5508" w:rsidRPr="009E68C9" w:rsidRDefault="003D5508" w:rsidP="009E68C9">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Закон прописује различите рокове уписа поступака у Регистар у зависности од тога да ли поступак регулисан законом или подзаконским актом као и у зависности од тога ко је  надлежни орган за доношење прописа. Сходно наведеном законом се прописују следећи рокови:</w:t>
      </w:r>
    </w:p>
    <w:p w:rsidR="003D5508" w:rsidRPr="008B708D" w:rsidRDefault="003D5508" w:rsidP="008B708D">
      <w:pPr>
        <w:spacing w:after="0" w:line="240" w:lineRule="auto"/>
        <w:ind w:firstLine="567"/>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ако је правни основ закон чији предлог утврђује Влада, најкасније до дана подношења нацрта закона надлежним органима државне управе ради прибављања мишљења, која се обавезно прибављају пре достављања Влади ради утврђивања текста предлога закона;</w:t>
      </w:r>
    </w:p>
    <w:p w:rsidR="003D5508" w:rsidRPr="008B708D" w:rsidRDefault="003D5508" w:rsidP="008B708D">
      <w:pPr>
        <w:spacing w:after="0" w:line="240" w:lineRule="auto"/>
        <w:ind w:firstLine="720"/>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xml:space="preserve">- ако је правни основ подзаконски акт који усваја Влада, </w:t>
      </w:r>
      <w:r w:rsidR="000A7AD6">
        <w:rPr>
          <w:rFonts w:ascii="Times New Roman" w:hAnsi="Times New Roman" w:cs="Times New Roman"/>
          <w:sz w:val="24"/>
          <w:szCs w:val="24"/>
          <w:lang w:val="sr-Cyrl-RS"/>
        </w:rPr>
        <w:t>најкасније</w:t>
      </w:r>
      <w:r w:rsidRPr="008B708D">
        <w:rPr>
          <w:rFonts w:ascii="Times New Roman" w:hAnsi="Times New Roman" w:cs="Times New Roman"/>
          <w:sz w:val="24"/>
          <w:szCs w:val="24"/>
          <w:lang w:val="sr-Cyrl-RS"/>
        </w:rPr>
        <w:t xml:space="preserve"> до дана подношења предлога тог акта надлежним органима државне управе ради прибављања мишљења, која се обавезно прибављају пре достављања Влади ради усвајања;</w:t>
      </w:r>
    </w:p>
    <w:p w:rsidR="003D5508" w:rsidRPr="008B708D" w:rsidRDefault="003D5508" w:rsidP="008B708D">
      <w:pPr>
        <w:spacing w:after="0" w:line="240" w:lineRule="auto"/>
        <w:ind w:firstLine="720"/>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ако је правни основ подзаконски акт који доноси орган државне управе, најкасније  до дана подношења нацрта тог акта надлежним органима државне управе ради прибављања мишљења, односно до дана упућивања тог акта на објављивање у складу са законом;</w:t>
      </w:r>
    </w:p>
    <w:p w:rsidR="009770AE" w:rsidRPr="008B708D" w:rsidRDefault="003D5508" w:rsidP="008B708D">
      <w:pPr>
        <w:pStyle w:val="CommentText"/>
        <w:spacing w:after="0"/>
        <w:ind w:firstLine="630"/>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ако је правни основ закон, чији предлагач није Влада, најкасније до дана достављања извештаја односно мишљења Народној скупштини да прихвати или не прихвати предлог закона у начелу</w:t>
      </w:r>
      <w:r w:rsidR="009770AE" w:rsidRPr="008B708D">
        <w:rPr>
          <w:rFonts w:ascii="Times New Roman" w:hAnsi="Times New Roman" w:cs="Times New Roman"/>
          <w:sz w:val="24"/>
          <w:szCs w:val="24"/>
          <w:lang w:val="sr-Cyrl-RS"/>
        </w:rPr>
        <w:t xml:space="preserve"> (чл. 155. Пословника Народне скупштине);</w:t>
      </w:r>
    </w:p>
    <w:p w:rsidR="003D5508" w:rsidRPr="008B708D" w:rsidRDefault="003D5508" w:rsidP="008B708D">
      <w:pPr>
        <w:pStyle w:val="CommentText"/>
        <w:spacing w:after="0"/>
        <w:ind w:firstLine="720"/>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xml:space="preserve"> - ако је правни основ општи акт на који претходну сагласност даје Влада, односно орган државне управе, најкасније до дана подношења тог акта Влади, односно органу државне управе ради прибављања те сагласности-ако је правни основ пропис који доноси јавна агенција у вршењу јавних овлашћења, најкасније до подношења нацрта тог акта надлежном министарству ради прибављања мишљења;</w:t>
      </w:r>
    </w:p>
    <w:p w:rsidR="003D5508" w:rsidRPr="008B708D" w:rsidRDefault="003D5508" w:rsidP="008B708D">
      <w:pPr>
        <w:spacing w:after="0" w:line="240" w:lineRule="auto"/>
        <w:ind w:firstLine="720"/>
        <w:jc w:val="both"/>
        <w:rPr>
          <w:rFonts w:ascii="Times New Roman" w:hAnsi="Times New Roman" w:cs="Times New Roman"/>
          <w:sz w:val="24"/>
          <w:szCs w:val="24"/>
        </w:rPr>
      </w:pPr>
      <w:r w:rsidRPr="008B708D">
        <w:rPr>
          <w:rFonts w:ascii="Times New Roman" w:hAnsi="Times New Roman" w:cs="Times New Roman"/>
          <w:sz w:val="24"/>
          <w:szCs w:val="24"/>
          <w:lang w:val="sr-Cyrl-RS"/>
        </w:rPr>
        <w:t xml:space="preserve">- ако је правни основ општи акт имаоца јавних овлашћења који не спада у опште акте из претходне алинеје, до дана упућивања тог акта на објављивање у складу са законом.   </w:t>
      </w:r>
    </w:p>
    <w:p w:rsidR="009770AE" w:rsidRPr="008B708D" w:rsidRDefault="009770AE" w:rsidP="009E68C9">
      <w:pPr>
        <w:spacing w:line="240" w:lineRule="auto"/>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ab/>
      </w:r>
      <w:r w:rsidRPr="008B708D">
        <w:rPr>
          <w:rFonts w:ascii="Times New Roman" w:hAnsi="Times New Roman" w:cs="Times New Roman"/>
          <w:b/>
          <w:sz w:val="24"/>
          <w:szCs w:val="24"/>
          <w:lang w:val="sr-Cyrl-RS"/>
        </w:rPr>
        <w:t>Чланом 16.</w:t>
      </w:r>
      <w:r w:rsidRPr="008B708D">
        <w:rPr>
          <w:rFonts w:ascii="Times New Roman" w:hAnsi="Times New Roman" w:cs="Times New Roman"/>
          <w:sz w:val="24"/>
          <w:szCs w:val="24"/>
          <w:lang w:val="sr-Cyrl-RS"/>
        </w:rPr>
        <w:t xml:space="preserve"> Закона регулисана је ситуација уколико након уписа података до усвајања прописа којим је исти регулисан дође до измена података, у ком случају је обвезник уписа дужан да без одлагања изврши измену битних податка о административном поступку, које је уписао у складу са овим законом.</w:t>
      </w:r>
    </w:p>
    <w:p w:rsidR="009770AE" w:rsidRPr="008B708D" w:rsidRDefault="009770AE" w:rsidP="008B708D">
      <w:pPr>
        <w:spacing w:line="240" w:lineRule="auto"/>
        <w:ind w:firstLine="810"/>
        <w:jc w:val="both"/>
        <w:rPr>
          <w:rFonts w:ascii="Times New Roman" w:hAnsi="Times New Roman" w:cs="Times New Roman"/>
          <w:b/>
          <w:sz w:val="24"/>
          <w:szCs w:val="24"/>
          <w:lang w:val="sr-Cyrl-RS"/>
        </w:rPr>
      </w:pPr>
      <w:r w:rsidRPr="008B708D">
        <w:rPr>
          <w:rFonts w:ascii="Times New Roman" w:hAnsi="Times New Roman" w:cs="Times New Roman"/>
          <w:b/>
          <w:sz w:val="24"/>
          <w:szCs w:val="24"/>
          <w:lang w:val="sr-Cyrl-RS"/>
        </w:rPr>
        <w:t xml:space="preserve">Глава </w:t>
      </w:r>
      <w:r w:rsidRPr="008B708D">
        <w:rPr>
          <w:rFonts w:ascii="Times New Roman" w:hAnsi="Times New Roman" w:cs="Times New Roman"/>
          <w:b/>
          <w:sz w:val="24"/>
          <w:szCs w:val="24"/>
          <w:lang w:val="sr-Latn-RS"/>
        </w:rPr>
        <w:t>V</w:t>
      </w:r>
      <w:r w:rsidRPr="008B708D">
        <w:rPr>
          <w:rFonts w:ascii="Times New Roman" w:hAnsi="Times New Roman" w:cs="Times New Roman"/>
          <w:b/>
          <w:sz w:val="24"/>
          <w:szCs w:val="24"/>
          <w:lang w:val="sr-Cyrl-RS"/>
        </w:rPr>
        <w:t xml:space="preserve"> – Казнене одредбе ( члан 17.)</w:t>
      </w:r>
    </w:p>
    <w:p w:rsidR="009770AE" w:rsidRPr="008B708D" w:rsidRDefault="009770AE" w:rsidP="008B708D">
      <w:pPr>
        <w:spacing w:line="240" w:lineRule="auto"/>
        <w:ind w:firstLine="810"/>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Чланом 17.</w:t>
      </w:r>
      <w:r w:rsidRPr="008B708D">
        <w:rPr>
          <w:rFonts w:ascii="Times New Roman" w:hAnsi="Times New Roman" w:cs="Times New Roman"/>
          <w:sz w:val="24"/>
          <w:szCs w:val="24"/>
          <w:lang w:val="sr-Cyrl-RS"/>
        </w:rPr>
        <w:t xml:space="preserve"> Закона регулисане су Казнене одредбе.</w:t>
      </w:r>
    </w:p>
    <w:p w:rsidR="009770AE" w:rsidRPr="008B708D" w:rsidRDefault="009770AE" w:rsidP="008B708D">
      <w:pPr>
        <w:spacing w:after="0" w:line="240" w:lineRule="auto"/>
        <w:ind w:firstLine="720"/>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 xml:space="preserve">За непоштовање одредби прописа предвиђена је прекршајна одговорност и то у  случају да обвезник уписа не поступи у складу са обавезама предвођеним чл. 10. и 13. овог закона, казниће одговорно лице обвезника уписа новчаном казном од 50.000 до 150.000 динара. Захтев за покретање прекршајног поступка подноси руководилац органа државне управе надлежног за вођење Регистра. </w:t>
      </w:r>
    </w:p>
    <w:p w:rsidR="0018563F" w:rsidRPr="008B708D" w:rsidRDefault="0018563F" w:rsidP="008B708D">
      <w:pPr>
        <w:spacing w:after="0" w:line="240" w:lineRule="auto"/>
        <w:ind w:firstLine="720"/>
        <w:jc w:val="both"/>
        <w:rPr>
          <w:rFonts w:ascii="Times New Roman" w:hAnsi="Times New Roman" w:cs="Times New Roman"/>
          <w:sz w:val="24"/>
          <w:szCs w:val="24"/>
          <w:lang w:val="sr-Cyrl-RS"/>
        </w:rPr>
      </w:pPr>
    </w:p>
    <w:p w:rsidR="00205CC0" w:rsidRPr="008B708D" w:rsidRDefault="00205CC0" w:rsidP="008B708D">
      <w:pPr>
        <w:spacing w:after="0" w:line="240" w:lineRule="auto"/>
        <w:ind w:firstLine="720"/>
        <w:jc w:val="both"/>
        <w:rPr>
          <w:rFonts w:ascii="Times New Roman" w:hAnsi="Times New Roman" w:cs="Times New Roman"/>
          <w:sz w:val="24"/>
          <w:szCs w:val="24"/>
          <w:lang w:val="sr-Cyrl-RS"/>
        </w:rPr>
      </w:pPr>
      <w:r w:rsidRPr="008B708D">
        <w:rPr>
          <w:rFonts w:ascii="Times New Roman" w:hAnsi="Times New Roman" w:cs="Times New Roman"/>
          <w:b/>
          <w:sz w:val="24"/>
          <w:szCs w:val="24"/>
          <w:lang w:val="sr-Cyrl-RS"/>
        </w:rPr>
        <w:t xml:space="preserve">Глава </w:t>
      </w:r>
      <w:r w:rsidRPr="008B708D">
        <w:rPr>
          <w:rFonts w:ascii="Times New Roman" w:hAnsi="Times New Roman" w:cs="Times New Roman"/>
          <w:b/>
          <w:sz w:val="24"/>
          <w:szCs w:val="24"/>
          <w:lang w:val="sr-Latn-RS"/>
        </w:rPr>
        <w:t>VI</w:t>
      </w:r>
      <w:r w:rsidRPr="008B708D">
        <w:rPr>
          <w:rFonts w:ascii="Times New Roman" w:hAnsi="Times New Roman" w:cs="Times New Roman"/>
          <w:b/>
          <w:sz w:val="24"/>
          <w:szCs w:val="24"/>
          <w:lang w:val="sr-Cyrl-RS"/>
        </w:rPr>
        <w:t xml:space="preserve"> – Прелазне и завршне одредбе (чл. 18.-20.)</w:t>
      </w:r>
    </w:p>
    <w:p w:rsidR="009E68C9" w:rsidRPr="00FB4135" w:rsidRDefault="009E68C9" w:rsidP="00FB4135">
      <w:pPr>
        <w:pStyle w:val="ListParagraph"/>
        <w:shd w:val="clear" w:color="auto" w:fill="FFFFFF" w:themeFill="background1"/>
        <w:tabs>
          <w:tab w:val="left" w:pos="720"/>
        </w:tabs>
        <w:spacing w:before="240" w:after="240" w:line="240" w:lineRule="auto"/>
        <w:ind w:left="0"/>
        <w:contextualSpacing w:val="0"/>
        <w:jc w:val="both"/>
        <w:rPr>
          <w:rFonts w:ascii="Times New Roman" w:hAnsi="Times New Roman"/>
          <w:color w:val="000000"/>
          <w:sz w:val="24"/>
          <w:szCs w:val="24"/>
          <w:lang w:val="sr-Cyrl-RS"/>
        </w:rPr>
      </w:pPr>
      <w:r>
        <w:rPr>
          <w:rFonts w:ascii="Times New Roman" w:eastAsiaTheme="minorHAnsi" w:hAnsi="Times New Roman"/>
          <w:sz w:val="24"/>
          <w:szCs w:val="24"/>
          <w:lang w:val="sr-Cyrl-RS"/>
        </w:rPr>
        <w:tab/>
      </w:r>
      <w:r w:rsidR="009770AE" w:rsidRPr="008B708D">
        <w:rPr>
          <w:rFonts w:ascii="Times New Roman" w:hAnsi="Times New Roman"/>
          <w:b/>
          <w:sz w:val="24"/>
          <w:szCs w:val="24"/>
          <w:lang w:val="sr-Cyrl-RS"/>
        </w:rPr>
        <w:t>Чланом 18.</w:t>
      </w:r>
      <w:r w:rsidR="009770AE" w:rsidRPr="008B708D">
        <w:rPr>
          <w:rFonts w:ascii="Times New Roman" w:hAnsi="Times New Roman"/>
          <w:sz w:val="24"/>
          <w:szCs w:val="24"/>
          <w:lang w:val="sr-Cyrl-RS"/>
        </w:rPr>
        <w:t xml:space="preserve"> </w:t>
      </w:r>
      <w:r w:rsidR="00205CC0" w:rsidRPr="008B708D">
        <w:rPr>
          <w:rFonts w:ascii="Times New Roman" w:hAnsi="Times New Roman"/>
          <w:sz w:val="24"/>
          <w:szCs w:val="24"/>
          <w:lang w:val="sr-Cyrl-RS"/>
        </w:rPr>
        <w:t>Закона  регулисане су обавезе органа државне управе и имаоца јавних овлашћења у циљу формирања ажурног Регистра.</w:t>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sidR="00205CC0" w:rsidRPr="008B708D">
        <w:rPr>
          <w:rFonts w:ascii="Times New Roman" w:hAnsi="Times New Roman"/>
          <w:b/>
          <w:sz w:val="24"/>
          <w:szCs w:val="24"/>
          <w:lang w:val="sr-Cyrl-RS"/>
        </w:rPr>
        <w:t>Чланом 19.</w:t>
      </w:r>
      <w:r w:rsidR="00205CC0" w:rsidRPr="008B708D">
        <w:rPr>
          <w:rFonts w:ascii="Times New Roman" w:hAnsi="Times New Roman"/>
          <w:sz w:val="24"/>
          <w:szCs w:val="24"/>
          <w:lang w:val="sr-Cyrl-RS"/>
        </w:rPr>
        <w:t xml:space="preserve"> Закона прописан је рок за доношење подзаконских аката</w:t>
      </w:r>
      <w:r w:rsidR="003E0B15" w:rsidRPr="008B708D">
        <w:rPr>
          <w:rFonts w:ascii="Times New Roman" w:hAnsi="Times New Roman"/>
          <w:sz w:val="24"/>
          <w:szCs w:val="24"/>
          <w:lang w:val="sr-Cyrl-RS"/>
        </w:rPr>
        <w:t xml:space="preserve"> којима ће се уредити успостављање и функционисање Регистра.</w:t>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Pr>
          <w:rFonts w:ascii="Times New Roman" w:hAnsi="Times New Roman"/>
          <w:sz w:val="24"/>
          <w:szCs w:val="24"/>
          <w:lang w:val="sr-Cyrl-RS"/>
        </w:rPr>
        <w:tab/>
      </w:r>
      <w:r w:rsidR="003E0B15" w:rsidRPr="008B708D">
        <w:rPr>
          <w:rFonts w:ascii="Times New Roman" w:hAnsi="Times New Roman"/>
          <w:color w:val="000000"/>
          <w:sz w:val="24"/>
          <w:szCs w:val="24"/>
          <w:lang w:val="sr-Cyrl-RS"/>
        </w:rPr>
        <w:t>Поред успостављања Регистра у роковима који су наведени законом, у року од 90 дана од ступања на снагу Закона Влада ће донети подзаконске акте којима се уређује:</w:t>
      </w:r>
      <w:r w:rsidR="00FB4135">
        <w:rPr>
          <w:rFonts w:ascii="Times New Roman" w:hAnsi="Times New Roman"/>
          <w:color w:val="000000"/>
          <w:sz w:val="24"/>
          <w:szCs w:val="24"/>
          <w:lang w:val="sr-Cyrl-RS"/>
        </w:rPr>
        <w:tab/>
      </w:r>
      <w:r w:rsidR="003E0B15" w:rsidRPr="008B708D">
        <w:rPr>
          <w:rFonts w:ascii="Times New Roman" w:hAnsi="Times New Roman"/>
          <w:color w:val="000000"/>
          <w:sz w:val="24"/>
          <w:szCs w:val="24"/>
          <w:lang w:val="sr-Cyrl-RS"/>
        </w:rPr>
        <w:t>- садржина података који се уписују у Регистар</w:t>
      </w:r>
      <w:r w:rsidR="00FB4135">
        <w:rPr>
          <w:rFonts w:ascii="Times New Roman" w:hAnsi="Times New Roman"/>
          <w:color w:val="000000"/>
          <w:sz w:val="24"/>
          <w:szCs w:val="24"/>
          <w:lang w:val="sr-Latn-RS"/>
        </w:rPr>
        <w:t>;</w:t>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3E0B15" w:rsidRPr="008B708D">
        <w:rPr>
          <w:rFonts w:ascii="Times New Roman" w:hAnsi="Times New Roman"/>
          <w:color w:val="000000"/>
          <w:sz w:val="24"/>
          <w:szCs w:val="24"/>
          <w:lang w:val="sr-Cyrl-RS"/>
        </w:rPr>
        <w:t>- методолошка правила (методологију) уређења поступака</w:t>
      </w:r>
      <w:r w:rsidR="00FB4135">
        <w:rPr>
          <w:rFonts w:ascii="Times New Roman" w:hAnsi="Times New Roman"/>
          <w:color w:val="000000"/>
          <w:sz w:val="24"/>
          <w:szCs w:val="24"/>
          <w:lang w:val="sr-Latn-RS"/>
        </w:rPr>
        <w:t>;</w:t>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3E0B15" w:rsidRPr="008B708D">
        <w:rPr>
          <w:rFonts w:ascii="Times New Roman" w:hAnsi="Times New Roman"/>
          <w:color w:val="000000"/>
          <w:sz w:val="24"/>
          <w:szCs w:val="24"/>
          <w:lang w:val="sr-Cyrl-RS"/>
        </w:rPr>
        <w:t>- поступак образовања и функционисања Регистра, као и методологију размене података  у Регистру, поступак уписа, измене уписа и брисања поступка, повезивања са Регистром прописа Службеног гласника,  као и  начин потврђивања  исправности података и осталих елеменета поступка уписа у Регистар.</w:t>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FB4135">
        <w:rPr>
          <w:rFonts w:ascii="Times New Roman" w:hAnsi="Times New Roman"/>
          <w:color w:val="000000"/>
          <w:sz w:val="24"/>
          <w:szCs w:val="24"/>
          <w:lang w:val="sr-Cyrl-RS"/>
        </w:rPr>
        <w:tab/>
      </w:r>
      <w:r w:rsidR="00205CC0" w:rsidRPr="008B708D">
        <w:rPr>
          <w:rFonts w:ascii="Times New Roman" w:hAnsi="Times New Roman"/>
          <w:b/>
          <w:sz w:val="24"/>
          <w:szCs w:val="24"/>
          <w:lang w:val="sr-Cyrl-RS"/>
        </w:rPr>
        <w:t>Чланом 20.</w:t>
      </w:r>
      <w:r w:rsidR="00205CC0" w:rsidRPr="008B708D">
        <w:rPr>
          <w:rFonts w:ascii="Times New Roman" w:hAnsi="Times New Roman"/>
          <w:sz w:val="24"/>
          <w:szCs w:val="24"/>
          <w:lang w:val="sr-Cyrl-RS"/>
        </w:rPr>
        <w:t xml:space="preserve"> Закона прописано је његово ступање на снагу</w:t>
      </w:r>
      <w:r w:rsidR="00E940DF">
        <w:rPr>
          <w:rFonts w:ascii="Times New Roman" w:hAnsi="Times New Roman"/>
          <w:sz w:val="24"/>
          <w:szCs w:val="24"/>
          <w:lang w:val="sr-Latn-RS"/>
        </w:rPr>
        <w:t xml:space="preserve"> </w:t>
      </w:r>
      <w:r w:rsidR="00E940DF">
        <w:rPr>
          <w:rFonts w:ascii="Times New Roman" w:hAnsi="Times New Roman"/>
          <w:sz w:val="24"/>
          <w:szCs w:val="24"/>
          <w:lang w:val="sr-Cyrl-RS"/>
        </w:rPr>
        <w:t>и почетак примене.</w:t>
      </w:r>
      <w:r w:rsidR="00205CC0" w:rsidRPr="008B708D">
        <w:rPr>
          <w:rFonts w:ascii="Times New Roman" w:hAnsi="Times New Roman"/>
          <w:sz w:val="24"/>
          <w:szCs w:val="24"/>
          <w:lang w:val="sr-Cyrl-RS"/>
        </w:rPr>
        <w:t xml:space="preserve"> </w:t>
      </w:r>
    </w:p>
    <w:p w:rsidR="009D3E54" w:rsidRPr="008B708D" w:rsidRDefault="00BC6EBC" w:rsidP="008B708D">
      <w:pPr>
        <w:pStyle w:val="ListParagraph"/>
        <w:spacing w:after="0" w:line="240" w:lineRule="auto"/>
        <w:ind w:left="0" w:firstLine="720"/>
        <w:jc w:val="both"/>
        <w:rPr>
          <w:rFonts w:ascii="Times New Roman" w:eastAsia="Times New Roman" w:hAnsi="Times New Roman"/>
          <w:color w:val="000000"/>
          <w:sz w:val="24"/>
          <w:szCs w:val="24"/>
          <w:lang w:val="sr-Cyrl-RS"/>
        </w:rPr>
      </w:pPr>
      <w:r w:rsidRPr="008B708D">
        <w:rPr>
          <w:rFonts w:ascii="Times New Roman" w:hAnsi="Times New Roman"/>
          <w:b/>
          <w:sz w:val="24"/>
          <w:szCs w:val="24"/>
        </w:rPr>
        <w:t>IV. ФИНАНСИЈСКА СРЕДСТВА ПОТРЕБНА ЗА ПРИМЕНУ</w:t>
      </w:r>
      <w:r w:rsidR="008E421B" w:rsidRPr="008B708D">
        <w:rPr>
          <w:rFonts w:ascii="Times New Roman" w:hAnsi="Times New Roman"/>
          <w:b/>
          <w:sz w:val="24"/>
          <w:szCs w:val="24"/>
        </w:rPr>
        <w:t xml:space="preserve"> </w:t>
      </w:r>
      <w:r w:rsidRPr="008B708D">
        <w:rPr>
          <w:rFonts w:ascii="Times New Roman" w:hAnsi="Times New Roman"/>
          <w:b/>
          <w:sz w:val="24"/>
          <w:szCs w:val="24"/>
        </w:rPr>
        <w:t>ЗАКОНА</w:t>
      </w:r>
      <w:r w:rsidRPr="008B708D">
        <w:rPr>
          <w:rFonts w:ascii="Times New Roman" w:hAnsi="Times New Roman"/>
          <w:b/>
          <w:sz w:val="24"/>
          <w:szCs w:val="24"/>
        </w:rPr>
        <w:cr/>
      </w:r>
    </w:p>
    <w:p w:rsidR="009D3E54" w:rsidRPr="008B708D" w:rsidRDefault="009D3E54" w:rsidP="008B708D">
      <w:pPr>
        <w:pStyle w:val="ListParagraph"/>
        <w:spacing w:after="0" w:line="240" w:lineRule="auto"/>
        <w:ind w:left="0" w:firstLine="810"/>
        <w:jc w:val="both"/>
        <w:rPr>
          <w:rFonts w:ascii="Times New Roman" w:eastAsiaTheme="minorHAnsi" w:hAnsi="Times New Roman"/>
          <w:sz w:val="24"/>
          <w:szCs w:val="24"/>
          <w:lang w:val="sr-Cyrl-RS"/>
        </w:rPr>
      </w:pPr>
      <w:r w:rsidRPr="008B708D">
        <w:rPr>
          <w:rFonts w:ascii="Times New Roman" w:eastAsiaTheme="minorHAnsi" w:hAnsi="Times New Roman"/>
          <w:sz w:val="24"/>
          <w:szCs w:val="24"/>
          <w:lang w:val="sr-Cyrl-RS"/>
        </w:rPr>
        <w:t>За спровођење закона потребно је обезбедити буџетска средства за успостављање нове организационе јединице у оквиру РСЈП, која ће се бавити оптимизацијом административних поступака (претходна и накнадна контрола) и координацијом активности у вези са успостављањем и вођењем</w:t>
      </w:r>
      <w:r w:rsidR="003D2DC2" w:rsidRPr="008B708D">
        <w:rPr>
          <w:rFonts w:ascii="Times New Roman" w:eastAsiaTheme="minorHAnsi" w:hAnsi="Times New Roman"/>
          <w:sz w:val="24"/>
          <w:szCs w:val="24"/>
          <w:lang w:val="sr-Cyrl-RS"/>
        </w:rPr>
        <w:t xml:space="preserve"> тј. управљањем</w:t>
      </w:r>
      <w:r w:rsidRPr="008B708D">
        <w:rPr>
          <w:rFonts w:ascii="Times New Roman" w:eastAsiaTheme="minorHAnsi" w:hAnsi="Times New Roman"/>
          <w:sz w:val="24"/>
          <w:szCs w:val="24"/>
          <w:lang w:val="sr-Cyrl-RS"/>
        </w:rPr>
        <w:t xml:space="preserve"> Јавно</w:t>
      </w:r>
      <w:r w:rsidR="003D2DC2" w:rsidRPr="008B708D">
        <w:rPr>
          <w:rFonts w:ascii="Times New Roman" w:eastAsiaTheme="minorHAnsi" w:hAnsi="Times New Roman"/>
          <w:sz w:val="24"/>
          <w:szCs w:val="24"/>
          <w:lang w:val="sr-Cyrl-RS"/>
        </w:rPr>
        <w:t>им</w:t>
      </w:r>
      <w:r w:rsidRPr="008B708D">
        <w:rPr>
          <w:rFonts w:ascii="Times New Roman" w:eastAsiaTheme="minorHAnsi" w:hAnsi="Times New Roman"/>
          <w:sz w:val="24"/>
          <w:szCs w:val="24"/>
          <w:lang w:val="sr-Cyrl-RS"/>
        </w:rPr>
        <w:t xml:space="preserve"> регистр</w:t>
      </w:r>
      <w:r w:rsidR="003D2DC2" w:rsidRPr="008B708D">
        <w:rPr>
          <w:rFonts w:ascii="Times New Roman" w:eastAsiaTheme="minorHAnsi" w:hAnsi="Times New Roman"/>
          <w:sz w:val="24"/>
          <w:szCs w:val="24"/>
          <w:lang w:val="sr-Cyrl-RS"/>
        </w:rPr>
        <w:t>ом</w:t>
      </w:r>
      <w:r w:rsidRPr="008B708D">
        <w:rPr>
          <w:rFonts w:ascii="Times New Roman" w:eastAsiaTheme="minorHAnsi" w:hAnsi="Times New Roman"/>
          <w:sz w:val="24"/>
          <w:szCs w:val="24"/>
          <w:lang w:val="sr-Cyrl-RS"/>
        </w:rPr>
        <w:t xml:space="preserve"> у износу од 7.550.000 РСД у 2020. години и 15.100.000 у 2021. години</w:t>
      </w:r>
      <w:r w:rsidR="003D2DC2" w:rsidRPr="008B708D">
        <w:rPr>
          <w:rFonts w:ascii="Times New Roman" w:eastAsiaTheme="minorHAnsi" w:hAnsi="Times New Roman"/>
          <w:sz w:val="24"/>
          <w:szCs w:val="24"/>
          <w:lang w:val="sr-Cyrl-RS"/>
        </w:rPr>
        <w:t xml:space="preserve"> (наиме, за остваривање циља које је постављен овим нацртом Закона, РСЈП је добио сагласност да запосли додатних 10 људи и успостави наведену организациону јединицу</w:t>
      </w:r>
      <w:r w:rsidRPr="008B708D">
        <w:rPr>
          <w:rFonts w:ascii="Times New Roman" w:eastAsiaTheme="minorHAnsi" w:hAnsi="Times New Roman"/>
          <w:sz w:val="24"/>
          <w:szCs w:val="24"/>
          <w:lang w:val="sr-Cyrl-RS"/>
        </w:rPr>
        <w:t>. За успостављање Јавног регистра обезбеђена су средства у буџету за 2020. годину (буџет ИТЕ), у износу од 50.000.000 РСД.</w:t>
      </w:r>
      <w:r w:rsidR="0017762C" w:rsidRPr="008B708D">
        <w:rPr>
          <w:rFonts w:ascii="Times New Roman" w:eastAsiaTheme="minorHAnsi" w:hAnsi="Times New Roman"/>
          <w:sz w:val="24"/>
          <w:szCs w:val="24"/>
          <w:lang w:val="sr-Cyrl-RS"/>
        </w:rPr>
        <w:t xml:space="preserve"> </w:t>
      </w:r>
    </w:p>
    <w:p w:rsidR="00BC6EBC" w:rsidRPr="008B708D" w:rsidRDefault="009D3E54" w:rsidP="009E68C9">
      <w:pPr>
        <w:spacing w:after="0" w:line="240" w:lineRule="auto"/>
        <w:ind w:firstLine="720"/>
        <w:jc w:val="both"/>
        <w:rPr>
          <w:rFonts w:ascii="Times New Roman" w:hAnsi="Times New Roman" w:cs="Times New Roman"/>
          <w:sz w:val="24"/>
          <w:szCs w:val="24"/>
          <w:lang w:val="sr-Cyrl-RS"/>
        </w:rPr>
      </w:pPr>
      <w:r w:rsidRPr="008B708D">
        <w:rPr>
          <w:rFonts w:ascii="Times New Roman" w:hAnsi="Times New Roman" w:cs="Times New Roman"/>
          <w:sz w:val="24"/>
          <w:szCs w:val="24"/>
          <w:lang w:val="sr-Cyrl-RS"/>
        </w:rPr>
        <w:t>У средњем и другом року из буџета ће се финансирати трошкови организационе јединице (чије евентуално повећање ће зависити од повећања основице за зараду државних службеника), као и трошкови одржавања Регистра</w:t>
      </w:r>
      <w:r w:rsidR="003D2DC2" w:rsidRPr="008B708D">
        <w:rPr>
          <w:rFonts w:ascii="Times New Roman" w:hAnsi="Times New Roman" w:cs="Times New Roman"/>
          <w:sz w:val="24"/>
          <w:szCs w:val="24"/>
          <w:lang w:val="sr-Cyrl-RS"/>
        </w:rPr>
        <w:t xml:space="preserve"> кроз Портал е управе.</w:t>
      </w:r>
    </w:p>
    <w:p w:rsidR="009D3E54" w:rsidRPr="008B708D" w:rsidRDefault="009D3E54" w:rsidP="009E68C9">
      <w:pPr>
        <w:pStyle w:val="basic-paragraph"/>
        <w:spacing w:before="0" w:beforeAutospacing="0" w:after="0" w:afterAutospacing="0"/>
        <w:ind w:firstLine="720"/>
        <w:jc w:val="both"/>
        <w:rPr>
          <w:rFonts w:eastAsiaTheme="minorHAnsi"/>
          <w:lang w:val="sr-Cyrl-RS"/>
        </w:rPr>
      </w:pPr>
      <w:r w:rsidRPr="008B708D">
        <w:rPr>
          <w:rFonts w:eastAsiaTheme="minorHAnsi"/>
          <w:lang w:val="sr-Cyrl-RS"/>
        </w:rPr>
        <w:t xml:space="preserve">Средства за успостављање Регистра и организационе јединце унутар РСЈП која ће водити регистар и вршити процес претходне и накнадне контроле административних поступака ће сходно Програму е-Папир бити обезбеђена у буџету Републике Србије, кроз буџете Канцеларије за информационе технологије и електронску управу основана (ИТЕ) и РСЈП. </w:t>
      </w:r>
    </w:p>
    <w:p w:rsidR="009D3E54" w:rsidRPr="008B708D" w:rsidRDefault="009D3E54" w:rsidP="009E68C9">
      <w:pPr>
        <w:pStyle w:val="basic-paragraph"/>
        <w:spacing w:before="0" w:beforeAutospacing="0" w:after="0" w:afterAutospacing="0"/>
        <w:ind w:firstLine="720"/>
        <w:jc w:val="both"/>
        <w:rPr>
          <w:rFonts w:eastAsiaTheme="minorHAnsi"/>
          <w:lang w:val="sr-Cyrl-RS"/>
        </w:rPr>
      </w:pPr>
      <w:r w:rsidRPr="008B708D">
        <w:rPr>
          <w:rFonts w:eastAsiaTheme="minorHAnsi"/>
          <w:lang w:val="sr-Cyrl-RS"/>
        </w:rPr>
        <w:t>Са друге стране средства за наставак поједностављења административних поступака битних за пословање, као и попис и поједностављење административних поступака за грађане биће финансирани из донаторских средстава (Европске уније, Фонд</w:t>
      </w:r>
      <w:r w:rsidR="00726621">
        <w:rPr>
          <w:rFonts w:eastAsiaTheme="minorHAnsi"/>
          <w:lang w:val="sr-Cyrl-RS"/>
        </w:rPr>
        <w:t>а добре управе Велике Британије и</w:t>
      </w:r>
      <w:bookmarkStart w:id="1" w:name="_GoBack"/>
      <w:bookmarkEnd w:id="1"/>
      <w:r w:rsidRPr="008B708D">
        <w:rPr>
          <w:rFonts w:eastAsiaTheme="minorHAnsi"/>
          <w:lang w:val="sr-Cyrl-RS"/>
        </w:rPr>
        <w:t xml:space="preserve"> </w:t>
      </w:r>
      <w:r w:rsidR="00726621">
        <w:rPr>
          <w:rFonts w:eastAsiaTheme="minorHAnsi"/>
          <w:lang w:val="sr-Cyrl-RS"/>
        </w:rPr>
        <w:t>Немачке развојне помоћи</w:t>
      </w:r>
      <w:r w:rsidRPr="008B708D">
        <w:rPr>
          <w:rFonts w:eastAsiaTheme="minorHAnsi"/>
          <w:lang w:val="sr-Cyrl-RS"/>
        </w:rPr>
        <w:t>).</w:t>
      </w:r>
    </w:p>
    <w:p w:rsidR="00CB5B07" w:rsidRPr="008B708D" w:rsidRDefault="00CB5B07" w:rsidP="008B708D">
      <w:pPr>
        <w:spacing w:line="240" w:lineRule="auto"/>
        <w:rPr>
          <w:rFonts w:ascii="Times New Roman" w:hAnsi="Times New Roman" w:cs="Times New Roman"/>
          <w:sz w:val="24"/>
          <w:szCs w:val="24"/>
        </w:rPr>
      </w:pPr>
    </w:p>
    <w:sectPr w:rsidR="00CB5B07" w:rsidRPr="008B708D" w:rsidSect="008B708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F02" w:rsidRDefault="00DB3F02" w:rsidP="008B708D">
      <w:pPr>
        <w:spacing w:after="0" w:line="240" w:lineRule="auto"/>
      </w:pPr>
      <w:r>
        <w:separator/>
      </w:r>
    </w:p>
  </w:endnote>
  <w:endnote w:type="continuationSeparator" w:id="0">
    <w:p w:rsidR="00DB3F02" w:rsidRDefault="00DB3F02" w:rsidP="008B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990976"/>
      <w:docPartObj>
        <w:docPartGallery w:val="Page Numbers (Bottom of Page)"/>
        <w:docPartUnique/>
      </w:docPartObj>
    </w:sdtPr>
    <w:sdtEndPr>
      <w:rPr>
        <w:noProof/>
      </w:rPr>
    </w:sdtEndPr>
    <w:sdtContent>
      <w:p w:rsidR="008B708D" w:rsidRDefault="008B708D">
        <w:pPr>
          <w:pStyle w:val="Footer"/>
          <w:jc w:val="right"/>
        </w:pPr>
        <w:r>
          <w:fldChar w:fldCharType="begin"/>
        </w:r>
        <w:r>
          <w:instrText xml:space="preserve"> PAGE   \* MERGEFORMAT </w:instrText>
        </w:r>
        <w:r>
          <w:fldChar w:fldCharType="separate"/>
        </w:r>
        <w:r w:rsidR="00726621">
          <w:rPr>
            <w:noProof/>
          </w:rPr>
          <w:t>8</w:t>
        </w:r>
        <w:r>
          <w:rPr>
            <w:noProof/>
          </w:rPr>
          <w:fldChar w:fldCharType="end"/>
        </w:r>
      </w:p>
    </w:sdtContent>
  </w:sdt>
  <w:p w:rsidR="008B708D" w:rsidRDefault="008B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F02" w:rsidRDefault="00DB3F02" w:rsidP="008B708D">
      <w:pPr>
        <w:spacing w:after="0" w:line="240" w:lineRule="auto"/>
      </w:pPr>
      <w:r>
        <w:separator/>
      </w:r>
    </w:p>
  </w:footnote>
  <w:footnote w:type="continuationSeparator" w:id="0">
    <w:p w:rsidR="00DB3F02" w:rsidRDefault="00DB3F02" w:rsidP="008B7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B730D"/>
    <w:multiLevelType w:val="hybridMultilevel"/>
    <w:tmpl w:val="28A46132"/>
    <w:lvl w:ilvl="0" w:tplc="91C84EDE">
      <w:numFmt w:val="bullet"/>
      <w:lvlText w:val="-"/>
      <w:lvlJc w:val="left"/>
      <w:pPr>
        <w:ind w:left="720" w:hanging="360"/>
      </w:pPr>
      <w:rPr>
        <w:rFonts w:ascii="Times New Roman" w:eastAsiaTheme="minorHAnsi" w:hAnsi="Times New Roman" w:cs="Times New Roman" w:hint="default"/>
      </w:rPr>
    </w:lvl>
    <w:lvl w:ilvl="1" w:tplc="91C84E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F6295"/>
    <w:multiLevelType w:val="hybridMultilevel"/>
    <w:tmpl w:val="53A09B2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C1C1BC0"/>
    <w:multiLevelType w:val="hybridMultilevel"/>
    <w:tmpl w:val="4ECAEDAC"/>
    <w:lvl w:ilvl="0" w:tplc="B088CC1E">
      <w:start w:val="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0016EDC"/>
    <w:multiLevelType w:val="hybridMultilevel"/>
    <w:tmpl w:val="01E88C78"/>
    <w:lvl w:ilvl="0" w:tplc="91C84ED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8DF2A10"/>
    <w:multiLevelType w:val="hybridMultilevel"/>
    <w:tmpl w:val="B7BAE254"/>
    <w:lvl w:ilvl="0" w:tplc="91C84ED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EBC"/>
    <w:rsid w:val="00062106"/>
    <w:rsid w:val="000A7AD6"/>
    <w:rsid w:val="000B7D1A"/>
    <w:rsid w:val="00176F0F"/>
    <w:rsid w:val="00177628"/>
    <w:rsid w:val="0017762C"/>
    <w:rsid w:val="0018563F"/>
    <w:rsid w:val="00205CC0"/>
    <w:rsid w:val="002170E8"/>
    <w:rsid w:val="00294BA5"/>
    <w:rsid w:val="00392839"/>
    <w:rsid w:val="003955E1"/>
    <w:rsid w:val="003A6500"/>
    <w:rsid w:val="003C5BA0"/>
    <w:rsid w:val="003D243E"/>
    <w:rsid w:val="003D2DC2"/>
    <w:rsid w:val="003D5508"/>
    <w:rsid w:val="003E0B15"/>
    <w:rsid w:val="0041341D"/>
    <w:rsid w:val="0043730E"/>
    <w:rsid w:val="00454B98"/>
    <w:rsid w:val="004A79DE"/>
    <w:rsid w:val="004B4406"/>
    <w:rsid w:val="005346E7"/>
    <w:rsid w:val="0056136C"/>
    <w:rsid w:val="005711BC"/>
    <w:rsid w:val="005A7868"/>
    <w:rsid w:val="005D19A9"/>
    <w:rsid w:val="006179BF"/>
    <w:rsid w:val="006564E4"/>
    <w:rsid w:val="0069711D"/>
    <w:rsid w:val="006E2747"/>
    <w:rsid w:val="00726621"/>
    <w:rsid w:val="00744361"/>
    <w:rsid w:val="00747A6C"/>
    <w:rsid w:val="008043DC"/>
    <w:rsid w:val="008232DB"/>
    <w:rsid w:val="00831A85"/>
    <w:rsid w:val="00831E85"/>
    <w:rsid w:val="008B708D"/>
    <w:rsid w:val="008E421B"/>
    <w:rsid w:val="00902B1D"/>
    <w:rsid w:val="00922ED6"/>
    <w:rsid w:val="00950095"/>
    <w:rsid w:val="009770AE"/>
    <w:rsid w:val="009B4A36"/>
    <w:rsid w:val="009D3E54"/>
    <w:rsid w:val="009E06B9"/>
    <w:rsid w:val="009E68C9"/>
    <w:rsid w:val="00A1553A"/>
    <w:rsid w:val="00A22602"/>
    <w:rsid w:val="00A44D96"/>
    <w:rsid w:val="00A74D9D"/>
    <w:rsid w:val="00B960D0"/>
    <w:rsid w:val="00BC50FD"/>
    <w:rsid w:val="00BC6EBC"/>
    <w:rsid w:val="00BF26C5"/>
    <w:rsid w:val="00C1508F"/>
    <w:rsid w:val="00C3431B"/>
    <w:rsid w:val="00C864CA"/>
    <w:rsid w:val="00CB5B07"/>
    <w:rsid w:val="00D0195C"/>
    <w:rsid w:val="00D36248"/>
    <w:rsid w:val="00DA5067"/>
    <w:rsid w:val="00DA634E"/>
    <w:rsid w:val="00DA6F8B"/>
    <w:rsid w:val="00DB3F02"/>
    <w:rsid w:val="00DD6090"/>
    <w:rsid w:val="00DF3063"/>
    <w:rsid w:val="00E940DF"/>
    <w:rsid w:val="00E9562E"/>
    <w:rsid w:val="00F3579B"/>
    <w:rsid w:val="00F4444A"/>
    <w:rsid w:val="00FB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9C5F"/>
  <w15:docId w15:val="{291315C3-5B22-4C7D-8561-1FF1BCBD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6E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6EBC"/>
    <w:pPr>
      <w:spacing w:after="0" w:line="240" w:lineRule="auto"/>
    </w:pPr>
  </w:style>
  <w:style w:type="character" w:customStyle="1" w:styleId="Heading1Char">
    <w:name w:val="Heading 1 Char"/>
    <w:basedOn w:val="DefaultParagraphFont"/>
    <w:link w:val="Heading1"/>
    <w:uiPriority w:val="9"/>
    <w:rsid w:val="00BC6EB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22602"/>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B960D0"/>
    <w:rPr>
      <w:sz w:val="16"/>
      <w:szCs w:val="16"/>
    </w:rPr>
  </w:style>
  <w:style w:type="paragraph" w:styleId="CommentText">
    <w:name w:val="annotation text"/>
    <w:basedOn w:val="Normal"/>
    <w:link w:val="CommentTextChar"/>
    <w:uiPriority w:val="99"/>
    <w:unhideWhenUsed/>
    <w:rsid w:val="00B960D0"/>
    <w:pPr>
      <w:spacing w:after="160" w:line="240" w:lineRule="auto"/>
    </w:pPr>
    <w:rPr>
      <w:sz w:val="20"/>
      <w:szCs w:val="20"/>
    </w:rPr>
  </w:style>
  <w:style w:type="character" w:customStyle="1" w:styleId="CommentTextChar">
    <w:name w:val="Comment Text Char"/>
    <w:basedOn w:val="DefaultParagraphFont"/>
    <w:link w:val="CommentText"/>
    <w:uiPriority w:val="99"/>
    <w:rsid w:val="00B960D0"/>
    <w:rPr>
      <w:sz w:val="20"/>
      <w:szCs w:val="20"/>
    </w:rPr>
  </w:style>
  <w:style w:type="paragraph" w:styleId="BalloonText">
    <w:name w:val="Balloon Text"/>
    <w:basedOn w:val="Normal"/>
    <w:link w:val="BalloonTextChar"/>
    <w:uiPriority w:val="99"/>
    <w:semiHidden/>
    <w:unhideWhenUsed/>
    <w:rsid w:val="00B96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0D0"/>
    <w:rPr>
      <w:rFonts w:ascii="Tahoma" w:hAnsi="Tahoma" w:cs="Tahoma"/>
      <w:sz w:val="16"/>
      <w:szCs w:val="16"/>
    </w:rPr>
  </w:style>
  <w:style w:type="paragraph" w:customStyle="1" w:styleId="basic-paragraph">
    <w:name w:val="basic-paragraph"/>
    <w:basedOn w:val="Normal"/>
    <w:rsid w:val="003E0B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7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08D"/>
  </w:style>
  <w:style w:type="paragraph" w:styleId="Footer">
    <w:name w:val="footer"/>
    <w:basedOn w:val="Normal"/>
    <w:link w:val="FooterChar"/>
    <w:uiPriority w:val="99"/>
    <w:unhideWhenUsed/>
    <w:rsid w:val="008B7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7088">
      <w:bodyDiv w:val="1"/>
      <w:marLeft w:val="0"/>
      <w:marRight w:val="0"/>
      <w:marTop w:val="0"/>
      <w:marBottom w:val="0"/>
      <w:divBdr>
        <w:top w:val="none" w:sz="0" w:space="0" w:color="auto"/>
        <w:left w:val="none" w:sz="0" w:space="0" w:color="auto"/>
        <w:bottom w:val="none" w:sz="0" w:space="0" w:color="auto"/>
        <w:right w:val="none" w:sz="0" w:space="0" w:color="auto"/>
      </w:divBdr>
      <w:divsChild>
        <w:div w:id="1516654788">
          <w:marLeft w:val="547"/>
          <w:marRight w:val="0"/>
          <w:marTop w:val="0"/>
          <w:marBottom w:val="120"/>
          <w:divBdr>
            <w:top w:val="none" w:sz="0" w:space="0" w:color="auto"/>
            <w:left w:val="none" w:sz="0" w:space="0" w:color="auto"/>
            <w:bottom w:val="none" w:sz="0" w:space="0" w:color="auto"/>
            <w:right w:val="none" w:sz="0" w:space="0" w:color="auto"/>
          </w:divBdr>
        </w:div>
      </w:divsChild>
    </w:div>
    <w:div w:id="542329101">
      <w:bodyDiv w:val="1"/>
      <w:marLeft w:val="0"/>
      <w:marRight w:val="0"/>
      <w:marTop w:val="0"/>
      <w:marBottom w:val="0"/>
      <w:divBdr>
        <w:top w:val="none" w:sz="0" w:space="0" w:color="auto"/>
        <w:left w:val="none" w:sz="0" w:space="0" w:color="auto"/>
        <w:bottom w:val="none" w:sz="0" w:space="0" w:color="auto"/>
        <w:right w:val="none" w:sz="0" w:space="0" w:color="auto"/>
      </w:divBdr>
      <w:divsChild>
        <w:div w:id="873614015">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Danica Jolovic</dc:creator>
  <cp:lastModifiedBy>Jovan Dragumilo</cp:lastModifiedBy>
  <cp:revision>11</cp:revision>
  <dcterms:created xsi:type="dcterms:W3CDTF">2020-01-30T11:16:00Z</dcterms:created>
  <dcterms:modified xsi:type="dcterms:W3CDTF">2020-02-07T14:13:00Z</dcterms:modified>
</cp:coreProperties>
</file>